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entury Gothic" w:hAnsi="Century Gothic"/>
          <w:sz w:val="24"/>
          <w:szCs w:val="24"/>
        </w:rPr>
        <w:id w:val="-1873688741"/>
        <w:docPartObj>
          <w:docPartGallery w:val="Cover Pages"/>
          <w:docPartUnique/>
        </w:docPartObj>
      </w:sdtPr>
      <w:sdtEndPr>
        <w:rPr>
          <w:rFonts w:eastAsiaTheme="majorEastAsia" w:cstheme="majorBidi"/>
          <w:caps/>
        </w:rPr>
      </w:sdtEndPr>
      <w:sdtContent>
        <w:p w:rsidR="00BF7EA7" w:rsidRPr="00BF7EA7" w:rsidRDefault="001F373A">
          <w:pPr>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660288" behindDoc="0" locked="0" layoutInCell="1" allowOverlap="1" wp14:anchorId="43FCEFE3" wp14:editId="598BA550">
                    <wp:simplePos x="0" y="0"/>
                    <wp:positionH relativeFrom="page">
                      <wp:align>right</wp:align>
                    </wp:positionH>
                    <wp:positionV relativeFrom="page">
                      <wp:align>bottom</wp:align>
                    </wp:positionV>
                    <wp:extent cx="3359785" cy="8771255"/>
                    <wp:effectExtent l="0" t="0" r="43815" b="0"/>
                    <wp:wrapNone/>
                    <wp:docPr id="1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9" name="AutoShape 157"/>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0" name="Group 158"/>
                            <wpg:cNvGrpSpPr>
                              <a:grpSpLocks/>
                            </wpg:cNvGrpSpPr>
                            <wpg:grpSpPr bwMode="auto">
                              <a:xfrm>
                                <a:off x="5531" y="9226"/>
                                <a:ext cx="5291" cy="5845"/>
                                <a:chOff x="5531" y="9226"/>
                                <a:chExt cx="5291" cy="5845"/>
                              </a:xfrm>
                            </wpg:grpSpPr>
                            <wps:wsp>
                              <wps:cNvPr id="21" name="Freeform 159"/>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160"/>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23" name="Oval 161"/>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0065EFC" id="Group 156"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">
                    <v:shapetype id="_x0000_t32" coordsize="21600,21600" o:spt="32" o:oned="t" path="m,l21600,21600e" filled="f">
                      <v:path arrowok="t" fillok="f" o:connecttype="none"/>
                      <o:lock v:ext="edit" shapetype="t"/>
                    </v:shapetype>
                    <v:shape id="AutoShape 157"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" strokecolor="#c9dae8 [1620]"/>
                    <v:group id="Group 158"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9"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" path="m6418,1185r,5485l1809,6669c974,5889,,3958,1407,1987,2830,,5591,411,6418,1185xe" fillcolor="#c9dae8 [1620]" stroked="f">
                        <v:path arrowok="t" o:connecttype="custom" o:connectlocs="5291,1038;5291,5845;1491,5844;1160,1741;5291,1038" o:connectangles="0,0,0,0,0"/>
                      </v:shape>
                      <v:oval id="Oval 160"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" fillcolor="#e4ecf4 [820]" stroked="f"/>
                      <v:oval id="Oval 161"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" fillcolor="#aec8dd [2420]" stroked="f"/>
                    </v:group>
                    <w10:wrap anchorx="page" anchory="page"/>
                  </v:group>
                </w:pict>
              </mc:Fallback>
            </mc:AlternateContent>
          </w:r>
          <w:r>
            <w:rPr>
              <w:rFonts w:ascii="Century Gothic" w:hAnsi="Century Gothic"/>
              <w:noProof/>
              <w:sz w:val="24"/>
              <w:szCs w:val="24"/>
            </w:rPr>
            <mc:AlternateContent>
              <mc:Choice Requires="wpg">
                <w:drawing>
                  <wp:anchor distT="0" distB="0" distL="114300" distR="114300" simplePos="0" relativeHeight="251662336" behindDoc="0" locked="0" layoutInCell="0" allowOverlap="1" wp14:anchorId="5D51E3B3" wp14:editId="29992A9D">
                    <wp:simplePos x="0" y="0"/>
                    <wp:positionH relativeFrom="page">
                      <wp:align>left</wp:align>
                    </wp:positionH>
                    <wp:positionV relativeFrom="page">
                      <wp:align>top</wp:align>
                    </wp:positionV>
                    <wp:extent cx="5902960" cy="4838065"/>
                    <wp:effectExtent l="0" t="0" r="0" b="0"/>
                    <wp:wrapNone/>
                    <wp:docPr id="1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3" name="AutoShape 168"/>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169"/>
                            <wpg:cNvGrpSpPr>
                              <a:grpSpLocks/>
                            </wpg:cNvGrpSpPr>
                            <wpg:grpSpPr bwMode="auto">
                              <a:xfrm>
                                <a:off x="7095" y="5418"/>
                                <a:ext cx="2216" cy="2216"/>
                                <a:chOff x="7907" y="4350"/>
                                <a:chExt cx="2216" cy="2216"/>
                              </a:xfrm>
                            </wpg:grpSpPr>
                            <wps:wsp>
                              <wps:cNvPr id="15" name="Oval 170"/>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171"/>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72"/>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7EB7620A" id="Group 167"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" o:allowincell="f">
                    <v:shape id="AutoShape 168"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" strokecolor="#c9dae8 [1620]"/>
                    <v:group id="Group 169"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70"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" fillcolor="#c9dae8 [1620]" stroked="f"/>
                      <v:oval id="Oval 171"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" fillcolor="#e4ecf4 [820]" stroked="f"/>
                      <v:oval id="Oval 172"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" fillcolor="#aec8dd [2420]" stroked="f"/>
                    </v:group>
                    <w10:wrap anchorx="page" anchory="page"/>
                  </v:group>
                </w:pict>
              </mc:Fallback>
            </mc:AlternateContent>
          </w:r>
          <w:r>
            <w:rPr>
              <w:rFonts w:ascii="Century Gothic" w:hAnsi="Century Gothic"/>
              <w:noProof/>
              <w:sz w:val="24"/>
              <w:szCs w:val="24"/>
            </w:rPr>
            <mc:AlternateContent>
              <mc:Choice Requires="wpg">
                <w:drawing>
                  <wp:anchor distT="0" distB="0" distL="114300" distR="114300" simplePos="0" relativeHeight="251661312" behindDoc="0" locked="0" layoutInCell="0" allowOverlap="1" wp14:anchorId="740481AE" wp14:editId="6BEFD656">
                    <wp:simplePos x="0" y="0"/>
                    <wp:positionH relativeFrom="margin">
                      <wp:align>right</wp:align>
                    </wp:positionH>
                    <wp:positionV relativeFrom="page">
                      <wp:align>top</wp:align>
                    </wp:positionV>
                    <wp:extent cx="4225290" cy="2886075"/>
                    <wp:effectExtent l="0" t="0" r="0" b="9525"/>
                    <wp:wrapNone/>
                    <wp:docPr id="7"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8" name="AutoShape 163"/>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9" name="Oval 164"/>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65"/>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66"/>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7CAF6D2" id="Group 162"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" o:allowincell="f">
                    <v:shape id="AutoShape 163"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" strokecolor="#c9dae8 [1620]"/>
                    <v:oval id="Oval 164"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" fillcolor="#c9dae8 [1620]" stroked="f"/>
                    <v:oval id="Oval 165"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" fillcolor="#e4ecf4 [820]" stroked="f"/>
                    <v:oval id="Oval 166"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" fillcolor="#aec8dd [2420]" stroked="f"/>
                    <w10:wrap anchorx="margin" anchory="page"/>
                  </v:group>
                </w:pict>
              </mc:Fallback>
            </mc:AlternateContent>
          </w:r>
        </w:p>
        <w:tbl>
          <w:tblPr>
            <w:tblpPr w:leftFromText="187" w:rightFromText="187" w:vertAnchor="page" w:horzAnchor="margin" w:tblpY="9436"/>
            <w:tblW w:w="3000" w:type="pct"/>
            <w:tblLook w:val="04A0" w:firstRow="1" w:lastRow="0" w:firstColumn="1" w:lastColumn="0" w:noHBand="0" w:noVBand="1"/>
          </w:tblPr>
          <w:tblGrid>
            <w:gridCol w:w="5746"/>
          </w:tblGrid>
          <w:tr w:rsidR="000D0E28" w:rsidRPr="00BF7EA7" w:rsidTr="000D0E28">
            <w:tc>
              <w:tcPr>
                <w:tcW w:w="5616" w:type="dxa"/>
              </w:tcPr>
              <w:p w:rsidR="000D0E28" w:rsidRPr="00BF7EA7" w:rsidRDefault="006C7C75" w:rsidP="000D0E28">
                <w:pPr>
                  <w:pStyle w:val="NoSpacing"/>
                  <w:rPr>
                    <w:rFonts w:ascii="Century Gothic" w:eastAsiaTheme="majorEastAsia" w:hAnsi="Century Gothic" w:cstheme="majorBidi"/>
                    <w:b/>
                    <w:bCs/>
                    <w:color w:val="548AB7" w:themeColor="accent1" w:themeShade="BF"/>
                    <w:sz w:val="24"/>
                    <w:szCs w:val="24"/>
                  </w:rPr>
                </w:pPr>
                <w:sdt>
                  <w:sdtPr>
                    <w:rPr>
                      <w:rFonts w:ascii="Century Gothic" w:eastAsiaTheme="majorEastAsia" w:hAnsi="Century Gothic" w:cstheme="majorBidi"/>
                      <w:b/>
                      <w:bCs/>
                      <w:color w:val="548AB7" w:themeColor="accent1" w:themeShade="BF"/>
                      <w:sz w:val="28"/>
                      <w:szCs w:val="2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0D0E28" w:rsidRPr="000D0E28">
                      <w:rPr>
                        <w:rFonts w:ascii="Century Gothic" w:eastAsiaTheme="majorEastAsia" w:hAnsi="Century Gothic" w:cstheme="majorBidi"/>
                        <w:b/>
                        <w:bCs/>
                        <w:color w:val="548AB7" w:themeColor="accent1" w:themeShade="BF"/>
                        <w:sz w:val="28"/>
                        <w:szCs w:val="28"/>
                      </w:rPr>
                      <w:t>The University of Arizona Pediatric Pulmonary Center</w:t>
                    </w:r>
                  </w:sdtContent>
                </w:sdt>
              </w:p>
            </w:tc>
          </w:tr>
          <w:tr w:rsidR="000D0E28" w:rsidRPr="00BF7EA7" w:rsidTr="000D0E28">
            <w:sdt>
              <w:sdtPr>
                <w:rPr>
                  <w:rFonts w:ascii="Century Gothic" w:hAnsi="Century Gothic"/>
                  <w:color w:val="548AB7" w:themeColor="accent1" w:themeShade="B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616" w:type="dxa"/>
                  </w:tcPr>
                  <w:p w:rsidR="000D0E28" w:rsidRPr="00DD56DE" w:rsidRDefault="00CC3A41" w:rsidP="000D0E28">
                    <w:pPr>
                      <w:pStyle w:val="NoSpacing"/>
                      <w:rPr>
                        <w:rFonts w:ascii="Century Gothic" w:hAnsi="Century Gothic"/>
                        <w:color w:val="548AB7" w:themeColor="accent1" w:themeShade="BF"/>
                        <w:sz w:val="24"/>
                        <w:szCs w:val="24"/>
                      </w:rPr>
                    </w:pPr>
                    <w:r>
                      <w:rPr>
                        <w:rFonts w:ascii="Century Gothic" w:hAnsi="Century Gothic"/>
                        <w:color w:val="548AB7" w:themeColor="accent1" w:themeShade="BF"/>
                        <w:sz w:val="28"/>
                        <w:szCs w:val="28"/>
                      </w:rPr>
                      <w:t>Cystic Fibrosis and Mental Health</w:t>
                    </w:r>
                  </w:p>
                </w:tc>
              </w:sdtContent>
            </w:sdt>
          </w:tr>
          <w:tr w:rsidR="000D0E28" w:rsidRPr="00BF7EA7" w:rsidTr="000D0E28">
            <w:tc>
              <w:tcPr>
                <w:tcW w:w="5616" w:type="dxa"/>
              </w:tcPr>
              <w:p w:rsidR="000D0E28" w:rsidRPr="00BF7EA7" w:rsidRDefault="000D0E28" w:rsidP="000D0E28">
                <w:pPr>
                  <w:pStyle w:val="NoSpacing"/>
                  <w:rPr>
                    <w:rFonts w:ascii="Century Gothic" w:hAnsi="Century Gothic"/>
                    <w:color w:val="4F3C1A" w:themeColor="background2" w:themeShade="3F"/>
                    <w:sz w:val="24"/>
                    <w:szCs w:val="24"/>
                  </w:rPr>
                </w:pPr>
              </w:p>
            </w:tc>
          </w:tr>
          <w:tr w:rsidR="000D0E28" w:rsidRPr="00BF7EA7" w:rsidTr="000D0E28">
            <w:tc>
              <w:tcPr>
                <w:tcW w:w="5616" w:type="dxa"/>
              </w:tcPr>
              <w:p w:rsidR="000D0E28" w:rsidRPr="00BF7EA7" w:rsidRDefault="000D0E28" w:rsidP="000D0E28">
                <w:pPr>
                  <w:pStyle w:val="NoSpacing"/>
                  <w:rPr>
                    <w:rFonts w:ascii="Century Gothic" w:hAnsi="Century Gothic"/>
                    <w:sz w:val="24"/>
                    <w:szCs w:val="24"/>
                  </w:rPr>
                </w:pPr>
              </w:p>
            </w:tc>
          </w:tr>
          <w:tr w:rsidR="000D0E28" w:rsidRPr="00BF7EA7" w:rsidTr="000D0E28">
            <w:tc>
              <w:tcPr>
                <w:tcW w:w="5616" w:type="dxa"/>
              </w:tcPr>
              <w:p w:rsidR="000D0E28" w:rsidRPr="00BF7EA7" w:rsidRDefault="000D0E28" w:rsidP="000D0E28">
                <w:pPr>
                  <w:pStyle w:val="NoSpacing"/>
                  <w:rPr>
                    <w:rFonts w:ascii="Century Gothic" w:hAnsi="Century Gothic"/>
                    <w:b/>
                    <w:bCs/>
                    <w:sz w:val="24"/>
                    <w:szCs w:val="24"/>
                  </w:rPr>
                </w:pPr>
              </w:p>
            </w:tc>
          </w:tr>
        </w:tbl>
        <w:p w:rsidR="0097103C" w:rsidRDefault="005767BE" w:rsidP="0097103C">
          <w:pPr>
            <w:rPr>
              <w:rFonts w:ascii="Century Gothic" w:eastAsiaTheme="majorEastAsia" w:hAnsi="Century Gothic" w:cstheme="majorBidi"/>
              <w:caps/>
              <w:sz w:val="24"/>
              <w:szCs w:val="24"/>
            </w:rPr>
          </w:pPr>
          <w:r>
            <w:rPr>
              <w:rFonts w:ascii="Century Gothic" w:eastAsiaTheme="majorEastAsia" w:hAnsi="Century Gothic" w:cstheme="majorBidi"/>
              <w:caps/>
              <w:noProof/>
              <w:sz w:val="24"/>
              <w:szCs w:val="24"/>
            </w:rPr>
            <mc:AlternateContent>
              <mc:Choice Requires="wps">
                <w:drawing>
                  <wp:anchor distT="0" distB="0" distL="114300" distR="114300" simplePos="0" relativeHeight="251665408" behindDoc="0" locked="0" layoutInCell="1" allowOverlap="1" wp14:anchorId="39F84C65" wp14:editId="4186A76D">
                    <wp:simplePos x="0" y="0"/>
                    <wp:positionH relativeFrom="page">
                      <wp:posOffset>774700</wp:posOffset>
                    </wp:positionH>
                    <wp:positionV relativeFrom="page">
                      <wp:posOffset>8115300</wp:posOffset>
                    </wp:positionV>
                    <wp:extent cx="3073400" cy="13716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3073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67BE" w:rsidRDefault="005767BE">
                                <w:r>
                                  <w:rPr>
                                    <w:noProof/>
                                  </w:rPr>
                                  <w:drawing>
                                    <wp:inline distT="0" distB="0" distL="0" distR="0" wp14:anchorId="0195354E" wp14:editId="5700F46F">
                                      <wp:extent cx="2560899" cy="111779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A logo with words.JPG"/>
                                              <pic:cNvPicPr/>
                                            </pic:nvPicPr>
                                            <pic:blipFill>
                                              <a:blip r:embed="rId10">
                                                <a:extLst>
                                                  <a:ext uri="{28A0092B-C50C-407E-A947-70E740481C1C}">
                                                    <a14:useLocalDpi xmlns:a14="http://schemas.microsoft.com/office/drawing/2010/main" val="0"/>
                                                  </a:ext>
                                                </a:extLst>
                                              </a:blip>
                                              <a:stretch>
                                                <a:fillRect/>
                                              </a:stretch>
                                            </pic:blipFill>
                                            <pic:spPr>
                                              <a:xfrm>
                                                <a:off x="0" y="0"/>
                                                <a:ext cx="2560899" cy="11177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margin-left:61pt;margin-top:639pt;width:242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" filled="f" stroked="f">
                    <v:textbox>
                      <w:txbxContent>
                        <w:p w14:paraId="2202FF41" w14:textId="74D74594" w:rsidR="005767BE" w:rsidRDefault="005767BE">
                          <w:r>
                            <w:rPr>
                              <w:noProof/>
                            </w:rPr>
                            <w:drawing>
                              <wp:inline distT="0" distB="0" distL="0" distR="0" wp14:anchorId="0195354E" wp14:editId="5700F46F">
                                <wp:extent cx="2560899" cy="111779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A logo with words.JPG"/>
                                        <pic:cNvPicPr/>
                                      </pic:nvPicPr>
                                      <pic:blipFill>
                                        <a:blip r:embed="rId11">
                                          <a:extLst>
                                            <a:ext uri="{28A0092B-C50C-407E-A947-70E740481C1C}">
                                              <a14:useLocalDpi xmlns:a14="http://schemas.microsoft.com/office/drawing/2010/main" val="0"/>
                                            </a:ext>
                                          </a:extLst>
                                        </a:blip>
                                        <a:stretch>
                                          <a:fillRect/>
                                        </a:stretch>
                                      </pic:blipFill>
                                      <pic:spPr>
                                        <a:xfrm>
                                          <a:off x="0" y="0"/>
                                          <a:ext cx="2560899" cy="1117794"/>
                                        </a:xfrm>
                                        <a:prstGeom prst="rect">
                                          <a:avLst/>
                                        </a:prstGeom>
                                      </pic:spPr>
                                    </pic:pic>
                                  </a:graphicData>
                                </a:graphic>
                              </wp:inline>
                            </w:drawing>
                          </w:r>
                        </w:p>
                      </w:txbxContent>
                    </v:textbox>
                    <w10:wrap type="square" anchorx="page" anchory="page"/>
                  </v:shape>
                </w:pict>
              </mc:Fallback>
            </mc:AlternateContent>
          </w:r>
          <w:r w:rsidR="00BF7EA7" w:rsidRPr="00BF7EA7">
            <w:rPr>
              <w:rFonts w:ascii="Century Gothic" w:eastAsiaTheme="majorEastAsia" w:hAnsi="Century Gothic" w:cstheme="majorBidi"/>
              <w:caps/>
              <w:sz w:val="24"/>
              <w:szCs w:val="24"/>
            </w:rPr>
            <w:br w:type="page"/>
          </w:r>
        </w:p>
      </w:sdtContent>
    </w:sdt>
    <w:p w:rsidR="00BB4A97" w:rsidRDefault="00BB4A97" w:rsidP="00BB4A97">
      <w:pPr>
        <w:pStyle w:val="Address"/>
        <w:spacing w:line="240" w:lineRule="auto"/>
        <w:rPr>
          <w:rFonts w:ascii="Century Gothic" w:hAnsi="Century Gothic"/>
          <w:sz w:val="22"/>
          <w:szCs w:val="22"/>
        </w:rPr>
      </w:pPr>
      <w:r>
        <w:rPr>
          <w:rFonts w:ascii="Century Gothic" w:hAnsi="Century Gothic"/>
          <w:sz w:val="22"/>
          <w:szCs w:val="22"/>
        </w:rPr>
        <w:lastRenderedPageBreak/>
        <w:t>The University of Arizona</w:t>
      </w:r>
    </w:p>
    <w:p w:rsidR="00BB4A97" w:rsidRDefault="00BB4A97" w:rsidP="00BB4A97">
      <w:pPr>
        <w:pStyle w:val="Address"/>
        <w:spacing w:line="240" w:lineRule="auto"/>
        <w:rPr>
          <w:rFonts w:ascii="Century Gothic" w:hAnsi="Century Gothic"/>
          <w:sz w:val="22"/>
          <w:szCs w:val="22"/>
        </w:rPr>
      </w:pPr>
      <w:r>
        <w:rPr>
          <w:rFonts w:ascii="Century Gothic" w:hAnsi="Century Gothic"/>
          <w:sz w:val="22"/>
          <w:szCs w:val="22"/>
        </w:rPr>
        <w:t>Pediatric Pulmonary Center</w:t>
      </w:r>
    </w:p>
    <w:p w:rsidR="00BB4A97" w:rsidRDefault="00BB4A97" w:rsidP="00BB4A97">
      <w:pPr>
        <w:pStyle w:val="Address"/>
        <w:spacing w:line="240" w:lineRule="auto"/>
        <w:rPr>
          <w:rFonts w:ascii="Century Gothic" w:hAnsi="Century Gothic"/>
          <w:sz w:val="22"/>
          <w:szCs w:val="22"/>
        </w:rPr>
      </w:pPr>
      <w:r>
        <w:rPr>
          <w:rFonts w:ascii="Century Gothic" w:hAnsi="Century Gothic"/>
          <w:sz w:val="22"/>
          <w:szCs w:val="22"/>
        </w:rPr>
        <w:t>1501N. Campbell Avenue, Box 240573</w:t>
      </w:r>
    </w:p>
    <w:p w:rsidR="00BB4A97" w:rsidRDefault="00BB4A97" w:rsidP="00BB4A97">
      <w:pPr>
        <w:pStyle w:val="Address"/>
        <w:spacing w:line="240" w:lineRule="auto"/>
        <w:rPr>
          <w:rFonts w:ascii="Century Gothic" w:hAnsi="Century Gothic"/>
          <w:sz w:val="22"/>
          <w:szCs w:val="22"/>
        </w:rPr>
      </w:pPr>
      <w:r>
        <w:rPr>
          <w:rFonts w:ascii="Century Gothic" w:hAnsi="Century Gothic"/>
          <w:sz w:val="22"/>
          <w:szCs w:val="22"/>
        </w:rPr>
        <w:t>Tucson, AZ 85724-5073</w:t>
      </w:r>
    </w:p>
    <w:p w:rsidR="00BB4A97" w:rsidRDefault="00BB4A97" w:rsidP="00BB4A97">
      <w:pPr>
        <w:pStyle w:val="Address"/>
        <w:spacing w:line="240" w:lineRule="auto"/>
        <w:rPr>
          <w:rFonts w:ascii="Century Gothic" w:hAnsi="Century Gothic"/>
          <w:sz w:val="22"/>
          <w:szCs w:val="22"/>
        </w:rPr>
      </w:pPr>
      <w:r>
        <w:rPr>
          <w:rFonts w:ascii="Century Gothic" w:hAnsi="Century Gothic"/>
          <w:sz w:val="22"/>
          <w:szCs w:val="22"/>
        </w:rPr>
        <w:t xml:space="preserve">Telephone: (520) 626-2962 </w:t>
      </w:r>
    </w:p>
    <w:p w:rsidR="00BB4A97" w:rsidRDefault="00BB4A97" w:rsidP="00752045">
      <w:pPr>
        <w:pStyle w:val="Address"/>
        <w:rPr>
          <w:rFonts w:ascii="Century Gothic" w:hAnsi="Century Gothic"/>
          <w:sz w:val="22"/>
          <w:szCs w:val="22"/>
        </w:rPr>
      </w:pPr>
    </w:p>
    <w:p w:rsidR="00BB4A97" w:rsidRDefault="00BB4A97" w:rsidP="00752045">
      <w:pPr>
        <w:pStyle w:val="Address"/>
        <w:rPr>
          <w:rFonts w:ascii="Century Gothic" w:hAnsi="Century Gothic"/>
          <w:sz w:val="22"/>
          <w:szCs w:val="22"/>
        </w:rPr>
      </w:pPr>
    </w:p>
    <w:p w:rsidR="00BB4A97" w:rsidRDefault="00BB4A97" w:rsidP="00752045">
      <w:pPr>
        <w:pStyle w:val="Address"/>
        <w:rPr>
          <w:rFonts w:ascii="Century Gothic" w:hAnsi="Century Gothic"/>
          <w:sz w:val="22"/>
          <w:szCs w:val="22"/>
        </w:rPr>
      </w:pPr>
    </w:p>
    <w:p w:rsidR="00752045" w:rsidRDefault="000749AF" w:rsidP="00752045">
      <w:pPr>
        <w:pStyle w:val="Address"/>
        <w:rPr>
          <w:rFonts w:ascii="Century Gothic" w:hAnsi="Century Gothic"/>
          <w:sz w:val="22"/>
          <w:szCs w:val="22"/>
        </w:rPr>
      </w:pPr>
      <w:r w:rsidRPr="002A0820">
        <w:rPr>
          <w:rFonts w:ascii="Century Gothic" w:hAnsi="Century Gothic"/>
          <w:sz w:val="22"/>
          <w:szCs w:val="22"/>
        </w:rPr>
        <w:t xml:space="preserve">Dear </w:t>
      </w:r>
      <w:r w:rsidR="00752045">
        <w:rPr>
          <w:rFonts w:ascii="Century Gothic" w:hAnsi="Century Gothic"/>
          <w:sz w:val="22"/>
          <w:szCs w:val="22"/>
        </w:rPr>
        <w:t>Provider</w:t>
      </w:r>
      <w:r w:rsidRPr="002A0820">
        <w:rPr>
          <w:rFonts w:ascii="Century Gothic" w:hAnsi="Century Gothic"/>
          <w:sz w:val="22"/>
          <w:szCs w:val="22"/>
        </w:rPr>
        <w:t>:</w:t>
      </w:r>
    </w:p>
    <w:p w:rsidR="003B357D" w:rsidRDefault="00752045" w:rsidP="00752045">
      <w:pPr>
        <w:pStyle w:val="Salutation"/>
        <w:spacing w:before="0"/>
        <w:ind w:firstLine="720"/>
        <w:rPr>
          <w:rFonts w:ascii="Century Gothic" w:hAnsi="Century Gothic"/>
          <w:b w:val="0"/>
          <w:color w:val="000000"/>
          <w:sz w:val="22"/>
          <w:szCs w:val="22"/>
          <w:shd w:val="clear" w:color="auto" w:fill="FFFFFF"/>
        </w:rPr>
      </w:pPr>
      <w:r w:rsidRPr="00752045">
        <w:rPr>
          <w:rFonts w:ascii="Century Gothic" w:hAnsi="Century Gothic"/>
          <w:b w:val="0"/>
          <w:color w:val="000000"/>
          <w:sz w:val="22"/>
          <w:szCs w:val="22"/>
          <w:shd w:val="clear" w:color="auto" w:fill="FFFFFF"/>
        </w:rPr>
        <w:t xml:space="preserve">I am a social work trainee with the University of Arizona’s Pediatric Pulmonary Center, working with children and adults diagnosed with Cystic Fibrosis (CF), and their families. In my clinical traineeship, I have </w:t>
      </w:r>
      <w:r w:rsidR="00010869">
        <w:rPr>
          <w:rFonts w:ascii="Century Gothic" w:hAnsi="Century Gothic"/>
          <w:b w:val="0"/>
          <w:color w:val="000000"/>
          <w:sz w:val="22"/>
          <w:szCs w:val="22"/>
          <w:shd w:val="clear" w:color="auto" w:fill="FFFFFF"/>
        </w:rPr>
        <w:t xml:space="preserve">identified </w:t>
      </w:r>
      <w:r w:rsidRPr="00752045">
        <w:rPr>
          <w:rFonts w:ascii="Century Gothic" w:hAnsi="Century Gothic"/>
          <w:b w:val="0"/>
          <w:color w:val="000000"/>
          <w:sz w:val="22"/>
          <w:szCs w:val="22"/>
          <w:shd w:val="clear" w:color="auto" w:fill="FFFFFF"/>
        </w:rPr>
        <w:t>the mental health needs of this population and the impact these issues have on a person's overall wellbeing. Mental disorders of anxiety and depression have been found to be highly correlated</w:t>
      </w:r>
      <w:r>
        <w:rPr>
          <w:rFonts w:ascii="Century Gothic" w:hAnsi="Century Gothic"/>
          <w:b w:val="0"/>
          <w:color w:val="000000"/>
          <w:sz w:val="22"/>
          <w:szCs w:val="22"/>
          <w:shd w:val="clear" w:color="auto" w:fill="FFFFFF"/>
        </w:rPr>
        <w:t xml:space="preserve"> to patients diagnosed with CF and a mental health diagnosis</w:t>
      </w:r>
      <w:r w:rsidR="00671208">
        <w:rPr>
          <w:rFonts w:ascii="Century Gothic" w:hAnsi="Century Gothic"/>
          <w:b w:val="0"/>
          <w:color w:val="000000"/>
          <w:sz w:val="22"/>
          <w:szCs w:val="22"/>
          <w:shd w:val="clear" w:color="auto" w:fill="FFFFFF"/>
        </w:rPr>
        <w:t xml:space="preserve"> of depression and/or anxiety</w:t>
      </w:r>
      <w:r>
        <w:rPr>
          <w:rFonts w:ascii="Century Gothic" w:hAnsi="Century Gothic"/>
          <w:b w:val="0"/>
          <w:color w:val="000000"/>
          <w:sz w:val="22"/>
          <w:szCs w:val="22"/>
          <w:shd w:val="clear" w:color="auto" w:fill="FFFFFF"/>
        </w:rPr>
        <w:t xml:space="preserve"> </w:t>
      </w:r>
      <w:r w:rsidRPr="00752045">
        <w:rPr>
          <w:rFonts w:ascii="Century Gothic" w:hAnsi="Century Gothic"/>
          <w:b w:val="0"/>
          <w:color w:val="000000"/>
          <w:sz w:val="22"/>
          <w:szCs w:val="22"/>
          <w:shd w:val="clear" w:color="auto" w:fill="FFFFFF"/>
        </w:rPr>
        <w:t xml:space="preserve">can affect a patient's treatment adherence, quality of life, and overall health related outcomes. A needs assessment was created and distributed to CF patients to </w:t>
      </w:r>
      <w:r w:rsidR="000376C6">
        <w:rPr>
          <w:rFonts w:ascii="Century Gothic" w:hAnsi="Century Gothic"/>
          <w:b w:val="0"/>
          <w:color w:val="000000"/>
          <w:sz w:val="22"/>
          <w:szCs w:val="22"/>
          <w:shd w:val="clear" w:color="auto" w:fill="FFFFFF"/>
        </w:rPr>
        <w:t xml:space="preserve">assess mental health needs. </w:t>
      </w:r>
      <w:r w:rsidRPr="00752045">
        <w:rPr>
          <w:rFonts w:ascii="Century Gothic" w:hAnsi="Century Gothic"/>
          <w:b w:val="0"/>
          <w:color w:val="000000"/>
          <w:sz w:val="22"/>
          <w:szCs w:val="22"/>
          <w:shd w:val="clear" w:color="auto" w:fill="FFFFFF"/>
        </w:rPr>
        <w:t xml:space="preserve">The majority </w:t>
      </w:r>
      <w:r w:rsidR="000376C6">
        <w:rPr>
          <w:rFonts w:ascii="Century Gothic" w:hAnsi="Century Gothic"/>
          <w:b w:val="0"/>
          <w:color w:val="000000"/>
          <w:sz w:val="22"/>
          <w:szCs w:val="22"/>
          <w:shd w:val="clear" w:color="auto" w:fill="FFFFFF"/>
        </w:rPr>
        <w:t xml:space="preserve">(75%) </w:t>
      </w:r>
      <w:r w:rsidRPr="00752045">
        <w:rPr>
          <w:rFonts w:ascii="Century Gothic" w:hAnsi="Century Gothic"/>
          <w:b w:val="0"/>
          <w:color w:val="000000"/>
          <w:sz w:val="22"/>
          <w:szCs w:val="22"/>
          <w:shd w:val="clear" w:color="auto" w:fill="FFFFFF"/>
        </w:rPr>
        <w:t>of CF patients</w:t>
      </w:r>
      <w:r w:rsidR="000376C6">
        <w:rPr>
          <w:rFonts w:ascii="Century Gothic" w:hAnsi="Century Gothic"/>
          <w:b w:val="0"/>
          <w:color w:val="000000"/>
          <w:sz w:val="22"/>
          <w:szCs w:val="22"/>
          <w:shd w:val="clear" w:color="auto" w:fill="FFFFFF"/>
        </w:rPr>
        <w:t xml:space="preserve"> surveyed</w:t>
      </w:r>
      <w:r w:rsidRPr="00752045">
        <w:rPr>
          <w:rFonts w:ascii="Century Gothic" w:hAnsi="Century Gothic"/>
          <w:b w:val="0"/>
          <w:color w:val="000000"/>
          <w:sz w:val="22"/>
          <w:szCs w:val="22"/>
          <w:shd w:val="clear" w:color="auto" w:fill="FFFFFF"/>
        </w:rPr>
        <w:t xml:space="preserve"> reported it would be very helpful if the providers had an awareness of the CF diagnosis and its correlation with mental healt</w:t>
      </w:r>
      <w:r>
        <w:rPr>
          <w:rFonts w:ascii="Century Gothic" w:hAnsi="Century Gothic"/>
          <w:b w:val="0"/>
          <w:color w:val="000000"/>
          <w:sz w:val="22"/>
          <w:szCs w:val="22"/>
          <w:shd w:val="clear" w:color="auto" w:fill="FFFFFF"/>
        </w:rPr>
        <w:t xml:space="preserve">h disorders. </w:t>
      </w:r>
    </w:p>
    <w:p w:rsidR="00752045" w:rsidRPr="00752045" w:rsidRDefault="00752045" w:rsidP="00752045">
      <w:pPr>
        <w:pStyle w:val="Salutation"/>
        <w:spacing w:before="0"/>
        <w:ind w:firstLine="720"/>
        <w:rPr>
          <w:rFonts w:ascii="Century Gothic" w:hAnsi="Century Gothic"/>
          <w:b w:val="0"/>
          <w:color w:val="000000"/>
          <w:sz w:val="22"/>
          <w:szCs w:val="22"/>
          <w:shd w:val="clear" w:color="auto" w:fill="FFFFFF"/>
        </w:rPr>
      </w:pPr>
      <w:r>
        <w:rPr>
          <w:rFonts w:ascii="Century Gothic" w:hAnsi="Century Gothic"/>
          <w:b w:val="0"/>
          <w:color w:val="000000"/>
          <w:sz w:val="22"/>
          <w:szCs w:val="22"/>
          <w:shd w:val="clear" w:color="auto" w:fill="FFFFFF"/>
        </w:rPr>
        <w:t>My goal</w:t>
      </w:r>
      <w:r w:rsidRPr="00752045">
        <w:rPr>
          <w:rFonts w:ascii="Century Gothic" w:hAnsi="Century Gothic"/>
          <w:b w:val="0"/>
          <w:color w:val="000000"/>
          <w:sz w:val="22"/>
          <w:szCs w:val="22"/>
          <w:shd w:val="clear" w:color="auto" w:fill="FFFFFF"/>
        </w:rPr>
        <w:t xml:space="preserve"> is to educate mental health providers on CF by providing an information packet with an overview of the CF diagnosis and rese</w:t>
      </w:r>
      <w:r w:rsidR="00021DA7">
        <w:rPr>
          <w:rFonts w:ascii="Century Gothic" w:hAnsi="Century Gothic"/>
          <w:b w:val="0"/>
          <w:color w:val="000000"/>
          <w:sz w:val="22"/>
          <w:szCs w:val="22"/>
          <w:shd w:val="clear" w:color="auto" w:fill="FFFFFF"/>
        </w:rPr>
        <w:t xml:space="preserve">arch on CF and mental health. Additionally, the CF Foundation has noted the importance of mental health in providing care for our CF patients and their families, and has recommended annual mental health screening for patients and caregivers, so a referral list of mental health providers aware of CF and the mental health research with CF is extremely helpful for our patients and their families. </w:t>
      </w:r>
      <w:r w:rsidR="00254C93">
        <w:rPr>
          <w:rFonts w:ascii="Century Gothic" w:hAnsi="Century Gothic"/>
          <w:b w:val="0"/>
          <w:color w:val="000000"/>
          <w:sz w:val="22"/>
          <w:szCs w:val="22"/>
          <w:shd w:val="clear" w:color="auto" w:fill="FFFFFF"/>
        </w:rPr>
        <w:t xml:space="preserve"> Please take time to review this information packet and let myself, or our CF clinic social worker, Mary McGuire, MSW, know if you have any questions. </w:t>
      </w:r>
      <w:r w:rsidR="0023754A">
        <w:rPr>
          <w:rFonts w:ascii="Century Gothic" w:hAnsi="Century Gothic"/>
          <w:b w:val="0"/>
          <w:color w:val="000000"/>
          <w:sz w:val="22"/>
          <w:szCs w:val="22"/>
          <w:shd w:val="clear" w:color="auto" w:fill="FFFFFF"/>
        </w:rPr>
        <w:t xml:space="preserve">Thank you for your time </w:t>
      </w:r>
      <w:r w:rsidR="000376C6">
        <w:rPr>
          <w:rFonts w:ascii="Century Gothic" w:hAnsi="Century Gothic"/>
          <w:b w:val="0"/>
          <w:color w:val="000000"/>
          <w:sz w:val="22"/>
          <w:szCs w:val="22"/>
          <w:shd w:val="clear" w:color="auto" w:fill="FFFFFF"/>
        </w:rPr>
        <w:t xml:space="preserve">and collaboration with our CF patients and their families. </w:t>
      </w:r>
      <w:r w:rsidR="0023754A">
        <w:rPr>
          <w:rFonts w:ascii="Century Gothic" w:hAnsi="Century Gothic"/>
          <w:b w:val="0"/>
          <w:color w:val="000000"/>
          <w:sz w:val="22"/>
          <w:szCs w:val="22"/>
          <w:shd w:val="clear" w:color="auto" w:fill="FFFFFF"/>
        </w:rPr>
        <w:t xml:space="preserve"> </w:t>
      </w:r>
    </w:p>
    <w:p w:rsidR="000749AF" w:rsidRPr="00752045" w:rsidRDefault="000749AF" w:rsidP="00752045">
      <w:pPr>
        <w:pStyle w:val="Salutation"/>
        <w:rPr>
          <w:rFonts w:ascii="Century Gothic" w:hAnsi="Century Gothic"/>
          <w:sz w:val="22"/>
          <w:szCs w:val="22"/>
        </w:rPr>
      </w:pPr>
      <w:r w:rsidRPr="002A0820">
        <w:rPr>
          <w:rFonts w:ascii="Century Gothic" w:hAnsi="Century Gothic"/>
          <w:b w:val="0"/>
          <w:sz w:val="22"/>
          <w:szCs w:val="22"/>
        </w:rPr>
        <w:t>Sincerely,</w:t>
      </w:r>
    </w:p>
    <w:p w:rsidR="003B357D" w:rsidRDefault="006C7C75" w:rsidP="003B357D">
      <w:pPr>
        <w:pStyle w:val="Signature"/>
        <w:rPr>
          <w:rFonts w:ascii="Century Gothic" w:eastAsiaTheme="majorEastAsia" w:hAnsi="Century Gothic" w:cstheme="majorBidi"/>
          <w:b w:val="0"/>
          <w:color w:val="000000" w:themeColor="text1"/>
          <w:sz w:val="22"/>
          <w:szCs w:val="22"/>
        </w:rPr>
      </w:pPr>
      <w:sdt>
        <w:sdtPr>
          <w:rPr>
            <w:rFonts w:ascii="Century Gothic" w:eastAsiaTheme="majorEastAsia" w:hAnsi="Century Gothic" w:cstheme="majorBidi"/>
            <w:b w:val="0"/>
            <w:color w:val="000000" w:themeColor="text1"/>
            <w:sz w:val="22"/>
            <w:szCs w:val="22"/>
          </w:rPr>
          <w:alias w:val="Your Name"/>
          <w:tag w:val=""/>
          <w:id w:val="875813424"/>
          <w:dataBinding w:prefixMappings="xmlns:ns0='http://purl.org/dc/elements/1.1/' xmlns:ns1='http://schemas.openxmlformats.org/package/2006/metadata/core-properties' " w:xpath="/ns1:coreProperties[1]/ns0:creator[1]" w:storeItemID="{6C3C8BC8-F283-45AE-878A-BAB7291924A1}"/>
          <w:text/>
        </w:sdtPr>
        <w:sdtEndPr/>
        <w:sdtContent>
          <w:r w:rsidR="0036599B">
            <w:rPr>
              <w:rFonts w:ascii="Century Gothic" w:eastAsiaTheme="majorEastAsia" w:hAnsi="Century Gothic" w:cstheme="majorBidi"/>
              <w:b w:val="0"/>
              <w:color w:val="000000" w:themeColor="text1"/>
              <w:sz w:val="22"/>
              <w:szCs w:val="22"/>
            </w:rPr>
            <w:t>Charisse Radnothy, BS, MSW Intern</w:t>
          </w:r>
        </w:sdtContent>
      </w:sdt>
    </w:p>
    <w:p w:rsidR="003B357D" w:rsidRPr="003B357D" w:rsidRDefault="00346F42" w:rsidP="003B357D">
      <w:pPr>
        <w:pStyle w:val="Signature"/>
        <w:rPr>
          <w:rFonts w:ascii="Century Gothic" w:eastAsiaTheme="majorEastAsia" w:hAnsi="Century Gothic" w:cstheme="majorBidi"/>
          <w:b w:val="0"/>
          <w:color w:val="000000" w:themeColor="text1"/>
          <w:sz w:val="20"/>
        </w:rPr>
      </w:pPr>
      <w:r w:rsidRPr="003B357D">
        <w:rPr>
          <w:rFonts w:ascii="Century Gothic" w:eastAsiaTheme="majorEastAsia" w:hAnsi="Century Gothic" w:cstheme="majorBidi"/>
          <w:b w:val="0"/>
          <w:color w:val="000000" w:themeColor="text1"/>
          <w:sz w:val="20"/>
        </w:rPr>
        <w:t>Telephone: (</w:t>
      </w:r>
      <w:proofErr w:type="gramStart"/>
      <w:r w:rsidRPr="003B357D">
        <w:rPr>
          <w:rFonts w:ascii="Century Gothic" w:eastAsiaTheme="majorEastAsia" w:hAnsi="Century Gothic" w:cstheme="majorBidi"/>
          <w:b w:val="0"/>
          <w:color w:val="000000" w:themeColor="text1"/>
          <w:sz w:val="20"/>
        </w:rPr>
        <w:t>520)343</w:t>
      </w:r>
      <w:proofErr w:type="gramEnd"/>
      <w:r w:rsidRPr="003B357D">
        <w:rPr>
          <w:rFonts w:ascii="Century Gothic" w:eastAsiaTheme="majorEastAsia" w:hAnsi="Century Gothic" w:cstheme="majorBidi"/>
          <w:b w:val="0"/>
          <w:color w:val="000000" w:themeColor="text1"/>
          <w:sz w:val="20"/>
        </w:rPr>
        <w:t>-3966</w:t>
      </w:r>
    </w:p>
    <w:p w:rsidR="00346F42" w:rsidRPr="003B357D" w:rsidRDefault="00346F42" w:rsidP="003B357D">
      <w:pPr>
        <w:pStyle w:val="Signature"/>
        <w:rPr>
          <w:rFonts w:ascii="Century Gothic" w:hAnsi="Century Gothic"/>
          <w:b w:val="0"/>
          <w:sz w:val="22"/>
          <w:szCs w:val="22"/>
        </w:rPr>
      </w:pPr>
      <w:r w:rsidRPr="003B357D">
        <w:rPr>
          <w:rFonts w:ascii="Century Gothic" w:eastAsiaTheme="majorEastAsia" w:hAnsi="Century Gothic" w:cstheme="majorBidi"/>
          <w:b w:val="0"/>
          <w:color w:val="000000" w:themeColor="text1"/>
          <w:sz w:val="20"/>
        </w:rPr>
        <w:t xml:space="preserve">Email: </w:t>
      </w:r>
      <w:hyperlink r:id="rId12" w:history="1">
        <w:r w:rsidRPr="003B357D">
          <w:rPr>
            <w:rStyle w:val="Hyperlink"/>
            <w:rFonts w:ascii="Century Gothic" w:eastAsiaTheme="majorEastAsia" w:hAnsi="Century Gothic" w:cstheme="majorBidi"/>
            <w:b w:val="0"/>
            <w:color w:val="000000" w:themeColor="text1"/>
            <w:sz w:val="20"/>
            <w:u w:val="none"/>
          </w:rPr>
          <w:t>Cradnoth@asu.edu</w:t>
        </w:r>
      </w:hyperlink>
      <w:r w:rsidRPr="003B357D">
        <w:rPr>
          <w:rFonts w:ascii="Century Gothic" w:eastAsiaTheme="majorEastAsia" w:hAnsi="Century Gothic" w:cstheme="majorBidi"/>
          <w:b w:val="0"/>
          <w:color w:val="000000" w:themeColor="text1"/>
          <w:sz w:val="20"/>
        </w:rPr>
        <w:t xml:space="preserve"> </w:t>
      </w:r>
    </w:p>
    <w:p w:rsidR="003B357D" w:rsidRPr="003B357D" w:rsidRDefault="003B357D" w:rsidP="00346F42">
      <w:pPr>
        <w:spacing w:after="0" w:line="240" w:lineRule="auto"/>
        <w:rPr>
          <w:rFonts w:ascii="Century Gothic" w:eastAsiaTheme="majorEastAsia" w:hAnsi="Century Gothic" w:cstheme="majorBidi"/>
          <w:color w:val="000000" w:themeColor="text1"/>
          <w:sz w:val="20"/>
          <w:szCs w:val="20"/>
        </w:rPr>
      </w:pPr>
      <w:r w:rsidRPr="003B357D">
        <w:rPr>
          <w:rFonts w:ascii="Century Gothic" w:eastAsiaTheme="majorEastAsia" w:hAnsi="Century Gothic" w:cstheme="majorBidi"/>
          <w:color w:val="000000" w:themeColor="text1"/>
          <w:sz w:val="20"/>
          <w:szCs w:val="20"/>
        </w:rPr>
        <w:t>Mary McGuire, MSW</w:t>
      </w:r>
    </w:p>
    <w:p w:rsidR="003B357D" w:rsidRPr="003B357D" w:rsidRDefault="003B357D" w:rsidP="003B357D">
      <w:pPr>
        <w:spacing w:after="0" w:line="240" w:lineRule="auto"/>
        <w:rPr>
          <w:rFonts w:ascii="Century Gothic" w:eastAsiaTheme="majorEastAsia" w:hAnsi="Century Gothic" w:cstheme="majorBidi"/>
          <w:color w:val="000000" w:themeColor="text1"/>
          <w:sz w:val="20"/>
          <w:szCs w:val="20"/>
        </w:rPr>
      </w:pPr>
      <w:r w:rsidRPr="003B357D">
        <w:rPr>
          <w:rFonts w:ascii="Century Gothic" w:eastAsiaTheme="majorEastAsia" w:hAnsi="Century Gothic" w:cstheme="majorBidi"/>
          <w:color w:val="000000" w:themeColor="text1"/>
          <w:sz w:val="20"/>
          <w:szCs w:val="20"/>
        </w:rPr>
        <w:t>Phone: (520) 626-1569</w:t>
      </w:r>
    </w:p>
    <w:p w:rsidR="003B357D" w:rsidRPr="003B357D" w:rsidRDefault="003B357D" w:rsidP="003B357D">
      <w:pPr>
        <w:spacing w:after="0" w:line="240" w:lineRule="auto"/>
        <w:rPr>
          <w:rFonts w:ascii="Century Gothic" w:eastAsiaTheme="majorEastAsia" w:hAnsi="Century Gothic" w:cstheme="majorBidi"/>
          <w:color w:val="000000" w:themeColor="text1"/>
          <w:sz w:val="20"/>
          <w:szCs w:val="20"/>
        </w:rPr>
      </w:pPr>
      <w:r w:rsidRPr="003B357D">
        <w:rPr>
          <w:rFonts w:ascii="Century Gothic" w:eastAsiaTheme="majorEastAsia" w:hAnsi="Century Gothic" w:cstheme="majorBidi"/>
          <w:color w:val="000000" w:themeColor="text1"/>
          <w:sz w:val="20"/>
          <w:szCs w:val="20"/>
        </w:rPr>
        <w:t>Fax: (520) 626-5942</w:t>
      </w:r>
    </w:p>
    <w:p w:rsidR="00346F42" w:rsidRPr="00D577A3" w:rsidRDefault="003B357D" w:rsidP="00D577A3">
      <w:pPr>
        <w:spacing w:after="0" w:line="240" w:lineRule="auto"/>
        <w:rPr>
          <w:rFonts w:ascii="Century Gothic" w:eastAsiaTheme="majorEastAsia" w:hAnsi="Century Gothic" w:cstheme="majorBidi"/>
          <w:color w:val="000000" w:themeColor="text1"/>
          <w:sz w:val="20"/>
          <w:szCs w:val="20"/>
        </w:rPr>
      </w:pPr>
      <w:r w:rsidRPr="003B357D">
        <w:rPr>
          <w:rFonts w:ascii="Century Gothic" w:eastAsiaTheme="majorEastAsia" w:hAnsi="Century Gothic" w:cstheme="majorBidi"/>
          <w:color w:val="000000" w:themeColor="text1"/>
          <w:sz w:val="20"/>
          <w:szCs w:val="20"/>
        </w:rPr>
        <w:t>mmcguire@peds.arizona.edu</w:t>
      </w:r>
    </w:p>
    <w:p w:rsidR="002A4E98" w:rsidRPr="000D4C48" w:rsidRDefault="000D4C48" w:rsidP="0097103C">
      <w:pPr>
        <w:spacing w:line="360" w:lineRule="auto"/>
        <w:jc w:val="center"/>
        <w:rPr>
          <w:rFonts w:ascii="Century Gothic" w:eastAsiaTheme="majorEastAsia" w:hAnsi="Century Gothic" w:cstheme="majorBidi"/>
          <w:b/>
          <w:caps/>
          <w:color w:val="548AB7" w:themeColor="accent1" w:themeShade="BF"/>
          <w:sz w:val="28"/>
          <w:szCs w:val="28"/>
        </w:rPr>
      </w:pPr>
      <w:r>
        <w:rPr>
          <w:rFonts w:ascii="Century Gothic" w:eastAsiaTheme="majorEastAsia" w:hAnsi="Century Gothic" w:cstheme="majorBidi"/>
          <w:b/>
          <w:color w:val="548AB7" w:themeColor="accent1" w:themeShade="BF"/>
          <w:sz w:val="28"/>
          <w:szCs w:val="28"/>
        </w:rPr>
        <w:lastRenderedPageBreak/>
        <w:t>Table of C</w:t>
      </w:r>
      <w:r w:rsidRPr="000D4C48">
        <w:rPr>
          <w:rFonts w:ascii="Century Gothic" w:eastAsiaTheme="majorEastAsia" w:hAnsi="Century Gothic" w:cstheme="majorBidi"/>
          <w:b/>
          <w:color w:val="548AB7" w:themeColor="accent1" w:themeShade="BF"/>
          <w:sz w:val="28"/>
          <w:szCs w:val="28"/>
        </w:rPr>
        <w:t>ontents</w:t>
      </w:r>
    </w:p>
    <w:p w:rsidR="006C4D7F" w:rsidRPr="000D4C48" w:rsidRDefault="000D4C48" w:rsidP="002F7F1D">
      <w:pPr>
        <w:spacing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Title P</w:t>
      </w:r>
      <w:r w:rsidRPr="000D4C48">
        <w:rPr>
          <w:rFonts w:ascii="Century Gothic" w:eastAsiaTheme="majorEastAsia" w:hAnsi="Century Gothic" w:cstheme="majorBidi"/>
          <w:sz w:val="24"/>
          <w:szCs w:val="24"/>
        </w:rPr>
        <w:t>age</w:t>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00BF7EA7" w:rsidRPr="002F5B4F">
        <w:rPr>
          <w:rFonts w:ascii="Century Gothic" w:eastAsiaTheme="majorEastAsia" w:hAnsi="Century Gothic" w:cstheme="majorBidi"/>
          <w:caps/>
          <w:sz w:val="24"/>
          <w:szCs w:val="24"/>
        </w:rPr>
        <w:t>1</w:t>
      </w:r>
    </w:p>
    <w:p w:rsidR="006C4D7F" w:rsidRDefault="000749AF" w:rsidP="002F7F1D">
      <w:pPr>
        <w:spacing w:line="360" w:lineRule="auto"/>
        <w:rPr>
          <w:rFonts w:ascii="Century Gothic" w:eastAsiaTheme="majorEastAsia" w:hAnsi="Century Gothic" w:cstheme="majorBidi"/>
          <w:caps/>
          <w:sz w:val="24"/>
          <w:szCs w:val="24"/>
        </w:rPr>
      </w:pPr>
      <w:r w:rsidRPr="001F75E4">
        <w:rPr>
          <w:rFonts w:ascii="Century Gothic" w:eastAsiaTheme="majorEastAsia" w:hAnsi="Century Gothic" w:cstheme="majorBidi"/>
          <w:sz w:val="24"/>
          <w:szCs w:val="24"/>
        </w:rPr>
        <w:t>Letter to the Provider</w:t>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sidR="000D4C48" w:rsidRPr="002F5B4F">
        <w:rPr>
          <w:rFonts w:ascii="Century Gothic" w:eastAsiaTheme="majorEastAsia" w:hAnsi="Century Gothic" w:cstheme="majorBidi"/>
          <w:caps/>
          <w:sz w:val="24"/>
          <w:szCs w:val="24"/>
          <w:u w:val="single"/>
        </w:rPr>
        <w:tab/>
      </w:r>
      <w:r w:rsidR="00BF7EA7" w:rsidRPr="000D4C48">
        <w:rPr>
          <w:rFonts w:ascii="Century Gothic" w:eastAsiaTheme="majorEastAsia" w:hAnsi="Century Gothic" w:cstheme="majorBidi"/>
          <w:caps/>
          <w:sz w:val="24"/>
          <w:szCs w:val="24"/>
        </w:rPr>
        <w:t>2</w:t>
      </w:r>
    </w:p>
    <w:p w:rsidR="001F75E4" w:rsidRPr="001F75E4" w:rsidRDefault="000749AF" w:rsidP="002F7F1D">
      <w:pPr>
        <w:spacing w:line="360" w:lineRule="auto"/>
        <w:rPr>
          <w:rFonts w:ascii="Century Gothic" w:eastAsiaTheme="majorEastAsia" w:hAnsi="Century Gothic" w:cstheme="majorBidi"/>
          <w:sz w:val="24"/>
          <w:szCs w:val="24"/>
        </w:rPr>
      </w:pPr>
      <w:r>
        <w:rPr>
          <w:rFonts w:ascii="Century Gothic" w:eastAsiaTheme="majorEastAsia" w:hAnsi="Century Gothic" w:cstheme="majorBidi"/>
          <w:sz w:val="24"/>
          <w:szCs w:val="24"/>
        </w:rPr>
        <w:t>Table of C</w:t>
      </w:r>
      <w:r w:rsidRPr="000D4C48">
        <w:rPr>
          <w:rFonts w:ascii="Century Gothic" w:eastAsiaTheme="majorEastAsia" w:hAnsi="Century Gothic" w:cstheme="majorBidi"/>
          <w:sz w:val="24"/>
          <w:szCs w:val="24"/>
        </w:rPr>
        <w:t>ontents</w:t>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sidR="001F75E4">
        <w:rPr>
          <w:rFonts w:ascii="Century Gothic" w:eastAsiaTheme="majorEastAsia" w:hAnsi="Century Gothic" w:cstheme="majorBidi"/>
          <w:sz w:val="24"/>
          <w:szCs w:val="24"/>
        </w:rPr>
        <w:t>3</w:t>
      </w:r>
    </w:p>
    <w:p w:rsidR="006C4D7F" w:rsidRPr="000D4C48" w:rsidRDefault="000D4C48" w:rsidP="002F7F1D">
      <w:pPr>
        <w:spacing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What is Cystic F</w:t>
      </w:r>
      <w:r w:rsidRPr="000D4C48">
        <w:rPr>
          <w:rFonts w:ascii="Century Gothic" w:eastAsiaTheme="majorEastAsia" w:hAnsi="Century Gothic" w:cstheme="majorBidi"/>
          <w:sz w:val="24"/>
          <w:szCs w:val="24"/>
        </w:rPr>
        <w:t>ibrosis</w:t>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proofErr w:type="gramStart"/>
      <w:r w:rsidR="001F75E4">
        <w:rPr>
          <w:rFonts w:ascii="Century Gothic" w:eastAsiaTheme="majorEastAsia" w:hAnsi="Century Gothic" w:cstheme="majorBidi"/>
          <w:caps/>
          <w:sz w:val="24"/>
          <w:szCs w:val="24"/>
        </w:rPr>
        <w:t>4</w:t>
      </w:r>
      <w:proofErr w:type="gramEnd"/>
    </w:p>
    <w:p w:rsidR="006C4D7F" w:rsidRPr="000D4C48" w:rsidRDefault="000D4C48" w:rsidP="002F7F1D">
      <w:pPr>
        <w:spacing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Symptoms of Cystic F</w:t>
      </w:r>
      <w:r w:rsidRPr="000D4C48">
        <w:rPr>
          <w:rFonts w:ascii="Century Gothic" w:eastAsiaTheme="majorEastAsia" w:hAnsi="Century Gothic" w:cstheme="majorBidi"/>
          <w:sz w:val="24"/>
          <w:szCs w:val="24"/>
        </w:rPr>
        <w:t>ibrosis</w:t>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001F75E4">
        <w:rPr>
          <w:rFonts w:ascii="Century Gothic" w:eastAsiaTheme="majorEastAsia" w:hAnsi="Century Gothic" w:cstheme="majorBidi"/>
          <w:caps/>
          <w:sz w:val="24"/>
          <w:szCs w:val="24"/>
        </w:rPr>
        <w:t>4</w:t>
      </w:r>
    </w:p>
    <w:p w:rsidR="006C4D7F" w:rsidRPr="000D4C48" w:rsidRDefault="000D4C48" w:rsidP="002F7F1D">
      <w:pPr>
        <w:spacing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Diagnosis and G</w:t>
      </w:r>
      <w:r w:rsidRPr="000D4C48">
        <w:rPr>
          <w:rFonts w:ascii="Century Gothic" w:eastAsiaTheme="majorEastAsia" w:hAnsi="Century Gothic" w:cstheme="majorBidi"/>
          <w:sz w:val="24"/>
          <w:szCs w:val="24"/>
        </w:rPr>
        <w:t>enetics</w:t>
      </w:r>
      <w:r>
        <w:rPr>
          <w:rFonts w:ascii="Century Gothic" w:eastAsiaTheme="majorEastAsia" w:hAnsi="Century Gothic" w:cstheme="majorBidi"/>
          <w:sz w:val="24"/>
          <w:szCs w:val="24"/>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001F75E4">
        <w:rPr>
          <w:rFonts w:ascii="Century Gothic" w:eastAsiaTheme="majorEastAsia" w:hAnsi="Century Gothic" w:cstheme="majorBidi"/>
          <w:caps/>
          <w:sz w:val="24"/>
          <w:szCs w:val="24"/>
        </w:rPr>
        <w:t>5</w:t>
      </w:r>
    </w:p>
    <w:p w:rsidR="006C4D7F" w:rsidRPr="000D4C48" w:rsidRDefault="000D4C48" w:rsidP="002F7F1D">
      <w:pPr>
        <w:spacing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What to E</w:t>
      </w:r>
      <w:r w:rsidRPr="000D4C48">
        <w:rPr>
          <w:rFonts w:ascii="Century Gothic" w:eastAsiaTheme="majorEastAsia" w:hAnsi="Century Gothic" w:cstheme="majorBidi"/>
          <w:sz w:val="24"/>
          <w:szCs w:val="24"/>
        </w:rPr>
        <w:t>xpect</w:t>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rPr>
        <w:t>6</w:t>
      </w:r>
    </w:p>
    <w:p w:rsidR="006C4D7F" w:rsidRPr="000D4C48" w:rsidRDefault="000D4C48" w:rsidP="002F7F1D">
      <w:pPr>
        <w:spacing w:line="360" w:lineRule="auto"/>
        <w:rPr>
          <w:rFonts w:ascii="Century Gothic" w:eastAsiaTheme="majorEastAsia" w:hAnsi="Century Gothic" w:cstheme="majorBidi"/>
          <w:caps/>
          <w:sz w:val="24"/>
          <w:szCs w:val="24"/>
        </w:rPr>
      </w:pPr>
      <w:r w:rsidRPr="000D4C48">
        <w:rPr>
          <w:rFonts w:ascii="Century Gothic" w:eastAsiaTheme="majorEastAsia" w:hAnsi="Century Gothic" w:cstheme="majorBidi"/>
          <w:sz w:val="24"/>
          <w:szCs w:val="24"/>
        </w:rPr>
        <w:t xml:space="preserve">Anxiety and </w:t>
      </w:r>
      <w:r>
        <w:rPr>
          <w:rFonts w:ascii="Century Gothic" w:eastAsiaTheme="majorEastAsia" w:hAnsi="Century Gothic" w:cstheme="majorBidi"/>
          <w:sz w:val="24"/>
          <w:szCs w:val="24"/>
        </w:rPr>
        <w:t>C</w:t>
      </w:r>
      <w:r w:rsidRPr="000D4C48">
        <w:rPr>
          <w:rFonts w:ascii="Century Gothic" w:eastAsiaTheme="majorEastAsia" w:hAnsi="Century Gothic" w:cstheme="majorBidi"/>
          <w:sz w:val="24"/>
          <w:szCs w:val="24"/>
        </w:rPr>
        <w:t>ystic</w:t>
      </w:r>
      <w:r>
        <w:rPr>
          <w:rFonts w:ascii="Century Gothic" w:eastAsiaTheme="majorEastAsia" w:hAnsi="Century Gothic" w:cstheme="majorBidi"/>
          <w:sz w:val="24"/>
          <w:szCs w:val="24"/>
        </w:rPr>
        <w:t xml:space="preserve"> F</w:t>
      </w:r>
      <w:r w:rsidRPr="000D4C48">
        <w:rPr>
          <w:rFonts w:ascii="Century Gothic" w:eastAsiaTheme="majorEastAsia" w:hAnsi="Century Gothic" w:cstheme="majorBidi"/>
          <w:sz w:val="24"/>
          <w:szCs w:val="24"/>
        </w:rPr>
        <w:t>ibrosis</w:t>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Pr="002F5B4F">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rPr>
        <w:t>7</w:t>
      </w:r>
    </w:p>
    <w:p w:rsidR="006C4D7F" w:rsidRPr="000D4C48" w:rsidRDefault="000D4C48" w:rsidP="002F7F1D">
      <w:pPr>
        <w:spacing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Depression and C</w:t>
      </w:r>
      <w:r w:rsidRPr="000D4C48">
        <w:rPr>
          <w:rFonts w:ascii="Century Gothic" w:eastAsiaTheme="majorEastAsia" w:hAnsi="Century Gothic" w:cstheme="majorBidi"/>
          <w:sz w:val="24"/>
          <w:szCs w:val="24"/>
        </w:rPr>
        <w:t>ystic</w:t>
      </w:r>
      <w:r w:rsidR="00AE5EB7" w:rsidRPr="000D4C48">
        <w:rPr>
          <w:rFonts w:ascii="Century Gothic" w:eastAsiaTheme="majorEastAsia" w:hAnsi="Century Gothic" w:cstheme="majorBidi"/>
          <w:caps/>
          <w:sz w:val="24"/>
          <w:szCs w:val="24"/>
        </w:rPr>
        <w:t xml:space="preserve"> </w:t>
      </w:r>
      <w:r>
        <w:rPr>
          <w:rFonts w:ascii="Century Gothic" w:eastAsiaTheme="majorEastAsia" w:hAnsi="Century Gothic" w:cstheme="majorBidi"/>
          <w:sz w:val="24"/>
          <w:szCs w:val="24"/>
        </w:rPr>
        <w:t>F</w:t>
      </w:r>
      <w:r w:rsidRPr="000D4C48">
        <w:rPr>
          <w:rFonts w:ascii="Century Gothic" w:eastAsiaTheme="majorEastAsia" w:hAnsi="Century Gothic" w:cstheme="majorBidi"/>
          <w:sz w:val="24"/>
          <w:szCs w:val="24"/>
        </w:rPr>
        <w:t>ibrosis</w:t>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001F75E4">
        <w:rPr>
          <w:rFonts w:ascii="Century Gothic" w:eastAsiaTheme="majorEastAsia" w:hAnsi="Century Gothic" w:cstheme="majorBidi"/>
          <w:caps/>
          <w:sz w:val="24"/>
          <w:szCs w:val="24"/>
        </w:rPr>
        <w:t>8</w:t>
      </w:r>
    </w:p>
    <w:p w:rsidR="001F75E4" w:rsidRDefault="00AE5EB7" w:rsidP="001F75E4">
      <w:pPr>
        <w:spacing w:after="0" w:line="240" w:lineRule="auto"/>
        <w:rPr>
          <w:rFonts w:ascii="Century Gothic" w:eastAsiaTheme="majorEastAsia" w:hAnsi="Century Gothic" w:cstheme="majorBidi"/>
          <w:sz w:val="24"/>
          <w:szCs w:val="24"/>
        </w:rPr>
      </w:pPr>
      <w:r w:rsidRPr="000D4C48">
        <w:rPr>
          <w:rFonts w:ascii="Century Gothic" w:eastAsiaTheme="majorEastAsia" w:hAnsi="Century Gothic" w:cstheme="majorBidi"/>
          <w:caps/>
          <w:sz w:val="24"/>
          <w:szCs w:val="24"/>
        </w:rPr>
        <w:t>L</w:t>
      </w:r>
      <w:r w:rsidR="000D4C48">
        <w:rPr>
          <w:rFonts w:ascii="Century Gothic" w:eastAsiaTheme="majorEastAsia" w:hAnsi="Century Gothic" w:cstheme="majorBidi"/>
          <w:sz w:val="24"/>
          <w:szCs w:val="24"/>
        </w:rPr>
        <w:t>iving with Cystic Fibrosis Cystic Fibrosis F</w:t>
      </w:r>
      <w:r w:rsidR="000D4C48" w:rsidRPr="000D4C48">
        <w:rPr>
          <w:rFonts w:ascii="Century Gothic" w:eastAsiaTheme="majorEastAsia" w:hAnsi="Century Gothic" w:cstheme="majorBidi"/>
          <w:sz w:val="24"/>
          <w:szCs w:val="24"/>
        </w:rPr>
        <w:t>oundation Tucson</w:t>
      </w:r>
      <w:r w:rsidR="002F5B4F">
        <w:rPr>
          <w:rFonts w:ascii="Century Gothic" w:eastAsiaTheme="majorEastAsia" w:hAnsi="Century Gothic" w:cstheme="majorBidi"/>
          <w:sz w:val="24"/>
          <w:szCs w:val="24"/>
        </w:rPr>
        <w:t xml:space="preserve"> </w:t>
      </w:r>
      <w:r w:rsidR="001F75E4">
        <w:rPr>
          <w:rFonts w:ascii="Century Gothic" w:eastAsiaTheme="majorEastAsia" w:hAnsi="Century Gothic" w:cstheme="majorBidi"/>
          <w:sz w:val="24"/>
          <w:szCs w:val="24"/>
        </w:rPr>
        <w:t>a</w:t>
      </w:r>
      <w:r w:rsidR="000D4C48">
        <w:rPr>
          <w:rFonts w:ascii="Century Gothic" w:eastAsiaTheme="majorEastAsia" w:hAnsi="Century Gothic" w:cstheme="majorBidi"/>
          <w:sz w:val="24"/>
          <w:szCs w:val="24"/>
        </w:rPr>
        <w:t xml:space="preserve"> Day in the </w:t>
      </w:r>
    </w:p>
    <w:p w:rsidR="00BF7EA7" w:rsidRPr="000D4C48" w:rsidRDefault="000D4C48" w:rsidP="001F75E4">
      <w:pPr>
        <w:spacing w:after="0" w:line="24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L</w:t>
      </w:r>
      <w:r w:rsidRPr="000D4C48">
        <w:rPr>
          <w:rFonts w:ascii="Century Gothic" w:eastAsiaTheme="majorEastAsia" w:hAnsi="Century Gothic" w:cstheme="majorBidi"/>
          <w:sz w:val="24"/>
          <w:szCs w:val="24"/>
        </w:rPr>
        <w:t>ife</w:t>
      </w:r>
      <w:r w:rsidR="002F5B4F" w:rsidRPr="002F5B4F">
        <w:rPr>
          <w:rFonts w:ascii="Century Gothic" w:eastAsiaTheme="majorEastAsia" w:hAnsi="Century Gothic" w:cstheme="majorBidi"/>
          <w:caps/>
          <w:sz w:val="24"/>
          <w:szCs w:val="24"/>
          <w:u w:val="single"/>
        </w:rPr>
        <w:t xml:space="preserve"> </w:t>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u w:val="single"/>
        </w:rPr>
        <w:tab/>
      </w:r>
      <w:r w:rsidR="001F75E4">
        <w:rPr>
          <w:rFonts w:ascii="Century Gothic" w:eastAsiaTheme="majorEastAsia" w:hAnsi="Century Gothic" w:cstheme="majorBidi"/>
          <w:caps/>
          <w:sz w:val="24"/>
          <w:szCs w:val="24"/>
        </w:rPr>
        <w:t>8</w:t>
      </w:r>
    </w:p>
    <w:p w:rsidR="006C4D7F" w:rsidRPr="000D4C48" w:rsidRDefault="000D4C48" w:rsidP="001F75E4">
      <w:pPr>
        <w:spacing w:before="360" w:line="360" w:lineRule="auto"/>
        <w:rPr>
          <w:rFonts w:ascii="Century Gothic" w:eastAsiaTheme="majorEastAsia" w:hAnsi="Century Gothic" w:cstheme="majorBidi"/>
          <w:caps/>
          <w:sz w:val="24"/>
          <w:szCs w:val="24"/>
        </w:rPr>
      </w:pPr>
      <w:r>
        <w:rPr>
          <w:rFonts w:ascii="Century Gothic" w:eastAsiaTheme="majorEastAsia" w:hAnsi="Century Gothic" w:cstheme="majorBidi"/>
          <w:sz w:val="24"/>
          <w:szCs w:val="24"/>
        </w:rPr>
        <w:t>Journal Abstracts &amp; Key P</w:t>
      </w:r>
      <w:r w:rsidRPr="000D4C48">
        <w:rPr>
          <w:rFonts w:ascii="Century Gothic" w:eastAsiaTheme="majorEastAsia" w:hAnsi="Century Gothic" w:cstheme="majorBidi"/>
          <w:sz w:val="24"/>
          <w:szCs w:val="24"/>
        </w:rPr>
        <w:t>oints</w:t>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001F75E4">
        <w:rPr>
          <w:rFonts w:ascii="Century Gothic" w:eastAsiaTheme="majorEastAsia" w:hAnsi="Century Gothic" w:cstheme="majorBidi"/>
          <w:caps/>
          <w:sz w:val="24"/>
          <w:szCs w:val="24"/>
        </w:rPr>
        <w:t>9</w:t>
      </w:r>
    </w:p>
    <w:p w:rsidR="006541CC" w:rsidRDefault="006541CC" w:rsidP="006541CC">
      <w:pPr>
        <w:spacing w:after="0" w:line="240" w:lineRule="auto"/>
        <w:ind w:left="720"/>
        <w:rPr>
          <w:rFonts w:ascii="Century Gothic" w:eastAsiaTheme="majorEastAsia" w:hAnsi="Century Gothic" w:cstheme="majorBidi"/>
          <w:sz w:val="24"/>
          <w:szCs w:val="24"/>
        </w:rPr>
      </w:pPr>
      <w:r w:rsidRPr="006541CC">
        <w:rPr>
          <w:rFonts w:ascii="Century Gothic" w:eastAsiaTheme="majorEastAsia" w:hAnsi="Century Gothic" w:cstheme="majorBidi"/>
          <w:sz w:val="24"/>
          <w:szCs w:val="24"/>
        </w:rPr>
        <w:t xml:space="preserve">International Committee on Mental Health in Cystic Fibrosis: Cystic </w:t>
      </w:r>
    </w:p>
    <w:p w:rsidR="000D4C48" w:rsidRPr="006541CC" w:rsidRDefault="006541CC" w:rsidP="006541CC">
      <w:pPr>
        <w:spacing w:after="240" w:line="240" w:lineRule="auto"/>
        <w:ind w:left="720"/>
        <w:rPr>
          <w:rFonts w:ascii="Century Gothic" w:eastAsiaTheme="majorEastAsia" w:hAnsi="Century Gothic" w:cstheme="majorBidi"/>
          <w:sz w:val="24"/>
          <w:szCs w:val="24"/>
        </w:rPr>
      </w:pPr>
      <w:r w:rsidRPr="006541CC">
        <w:rPr>
          <w:rFonts w:ascii="Century Gothic" w:eastAsiaTheme="majorEastAsia" w:hAnsi="Century Gothic" w:cstheme="majorBidi"/>
          <w:sz w:val="24"/>
          <w:szCs w:val="24"/>
        </w:rPr>
        <w:t>Fibrosis Foundation and European Cystic Fibrosis Society consensus statements for screening and treating depression and anxiety</w:t>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rPr>
        <w:t>9</w:t>
      </w:r>
    </w:p>
    <w:p w:rsidR="0098482F" w:rsidRDefault="000D4C48" w:rsidP="0098482F">
      <w:pPr>
        <w:spacing w:after="0" w:line="240" w:lineRule="auto"/>
        <w:ind w:firstLine="720"/>
        <w:rPr>
          <w:rFonts w:ascii="Century Gothic" w:eastAsiaTheme="majorEastAsia" w:hAnsi="Century Gothic" w:cstheme="majorBidi"/>
          <w:sz w:val="24"/>
          <w:szCs w:val="24"/>
        </w:rPr>
      </w:pPr>
      <w:r>
        <w:rPr>
          <w:rFonts w:ascii="Century Gothic" w:eastAsiaTheme="majorEastAsia" w:hAnsi="Century Gothic" w:cstheme="majorBidi"/>
          <w:sz w:val="24"/>
          <w:szCs w:val="24"/>
        </w:rPr>
        <w:t xml:space="preserve">Eating Disorders and Disturbance in Children and Adolescents with </w:t>
      </w:r>
    </w:p>
    <w:p w:rsidR="006C4D7F" w:rsidRPr="0098482F" w:rsidRDefault="000D4C48" w:rsidP="0098482F">
      <w:pPr>
        <w:spacing w:after="0" w:line="240" w:lineRule="auto"/>
        <w:ind w:firstLine="720"/>
        <w:rPr>
          <w:rFonts w:ascii="Century Gothic" w:eastAsiaTheme="majorEastAsia" w:hAnsi="Century Gothic" w:cstheme="majorBidi"/>
          <w:sz w:val="24"/>
          <w:szCs w:val="24"/>
        </w:rPr>
      </w:pPr>
      <w:r>
        <w:rPr>
          <w:rFonts w:ascii="Century Gothic" w:eastAsiaTheme="majorEastAsia" w:hAnsi="Century Gothic" w:cstheme="majorBidi"/>
          <w:sz w:val="24"/>
          <w:szCs w:val="24"/>
        </w:rPr>
        <w:t>Cystic Fibrosis</w:t>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Pr="002F5B4F">
        <w:rPr>
          <w:rFonts w:ascii="Century Gothic" w:eastAsiaTheme="majorEastAsia" w:hAnsi="Century Gothic" w:cstheme="majorBidi"/>
          <w:sz w:val="24"/>
          <w:szCs w:val="24"/>
          <w:u w:val="single"/>
        </w:rPr>
        <w:tab/>
      </w:r>
      <w:r w:rsidR="0098482F">
        <w:rPr>
          <w:rFonts w:ascii="Century Gothic" w:eastAsiaTheme="majorEastAsia" w:hAnsi="Century Gothic" w:cstheme="majorBidi"/>
          <w:sz w:val="24"/>
          <w:szCs w:val="24"/>
          <w:u w:val="single"/>
        </w:rPr>
        <w:tab/>
      </w:r>
      <w:r w:rsidR="0098482F">
        <w:rPr>
          <w:rFonts w:ascii="Century Gothic" w:eastAsiaTheme="majorEastAsia" w:hAnsi="Century Gothic" w:cstheme="majorBidi"/>
          <w:sz w:val="24"/>
          <w:szCs w:val="24"/>
          <w:u w:val="single"/>
        </w:rPr>
        <w:tab/>
      </w:r>
      <w:r w:rsidR="00BE6A3D" w:rsidRPr="000D4C48">
        <w:rPr>
          <w:rFonts w:ascii="Century Gothic" w:eastAsiaTheme="majorEastAsia" w:hAnsi="Century Gothic" w:cstheme="majorBidi"/>
          <w:caps/>
          <w:sz w:val="24"/>
          <w:szCs w:val="24"/>
        </w:rPr>
        <w:t>1</w:t>
      </w:r>
      <w:r w:rsidR="00997F24">
        <w:rPr>
          <w:rFonts w:ascii="Century Gothic" w:eastAsiaTheme="majorEastAsia" w:hAnsi="Century Gothic" w:cstheme="majorBidi"/>
          <w:caps/>
          <w:sz w:val="24"/>
          <w:szCs w:val="24"/>
        </w:rPr>
        <w:t>0</w:t>
      </w:r>
    </w:p>
    <w:p w:rsidR="00BF7EA7" w:rsidRDefault="000D4C48" w:rsidP="0098482F">
      <w:pPr>
        <w:spacing w:before="360" w:line="360" w:lineRule="auto"/>
        <w:ind w:firstLine="720"/>
        <w:rPr>
          <w:rFonts w:ascii="Century Gothic" w:eastAsiaTheme="majorEastAsia" w:hAnsi="Century Gothic" w:cstheme="majorBidi"/>
          <w:caps/>
          <w:sz w:val="24"/>
          <w:szCs w:val="24"/>
        </w:rPr>
      </w:pPr>
      <w:r>
        <w:rPr>
          <w:rFonts w:ascii="Century Gothic" w:eastAsiaTheme="majorEastAsia" w:hAnsi="Century Gothic" w:cstheme="majorBidi"/>
          <w:sz w:val="24"/>
          <w:szCs w:val="24"/>
        </w:rPr>
        <w:t>Pain in Cystic Fibrosis: Review of Literature</w:t>
      </w:r>
      <w:r w:rsidR="0098482F">
        <w:rPr>
          <w:rFonts w:ascii="Century Gothic" w:eastAsiaTheme="majorEastAsia" w:hAnsi="Century Gothic" w:cstheme="majorBidi"/>
          <w:sz w:val="24"/>
          <w:szCs w:val="24"/>
          <w:u w:val="single"/>
        </w:rPr>
        <w:tab/>
      </w:r>
      <w:r w:rsidR="0098482F">
        <w:rPr>
          <w:rFonts w:ascii="Century Gothic" w:eastAsiaTheme="majorEastAsia" w:hAnsi="Century Gothic" w:cstheme="majorBidi"/>
          <w:sz w:val="24"/>
          <w:szCs w:val="24"/>
          <w:u w:val="single"/>
        </w:rPr>
        <w:tab/>
      </w:r>
      <w:r w:rsidR="0098482F">
        <w:rPr>
          <w:rFonts w:ascii="Century Gothic" w:eastAsiaTheme="majorEastAsia" w:hAnsi="Century Gothic" w:cstheme="majorBidi"/>
          <w:sz w:val="24"/>
          <w:szCs w:val="24"/>
          <w:u w:val="single"/>
        </w:rPr>
        <w:tab/>
      </w:r>
      <w:r w:rsidR="0098482F">
        <w:rPr>
          <w:rFonts w:ascii="Century Gothic" w:eastAsiaTheme="majorEastAsia" w:hAnsi="Century Gothic" w:cstheme="majorBidi"/>
          <w:sz w:val="24"/>
          <w:szCs w:val="24"/>
          <w:u w:val="single"/>
        </w:rPr>
        <w:tab/>
      </w:r>
      <w:r w:rsidR="002F5B4F">
        <w:rPr>
          <w:rFonts w:ascii="Century Gothic" w:eastAsiaTheme="majorEastAsia" w:hAnsi="Century Gothic" w:cstheme="majorBidi"/>
          <w:sz w:val="24"/>
          <w:szCs w:val="24"/>
          <w:u w:val="single"/>
        </w:rPr>
        <w:tab/>
      </w:r>
      <w:r w:rsidR="00BE6A3D" w:rsidRPr="000D4C48">
        <w:rPr>
          <w:rFonts w:ascii="Century Gothic" w:eastAsiaTheme="majorEastAsia" w:hAnsi="Century Gothic" w:cstheme="majorBidi"/>
          <w:caps/>
          <w:sz w:val="24"/>
          <w:szCs w:val="24"/>
        </w:rPr>
        <w:t>1</w:t>
      </w:r>
      <w:r w:rsidR="00997F24">
        <w:rPr>
          <w:rFonts w:ascii="Century Gothic" w:eastAsiaTheme="majorEastAsia" w:hAnsi="Century Gothic" w:cstheme="majorBidi"/>
          <w:caps/>
          <w:sz w:val="24"/>
          <w:szCs w:val="24"/>
        </w:rPr>
        <w:t>1</w:t>
      </w:r>
    </w:p>
    <w:p w:rsidR="00EF4410" w:rsidRDefault="00EF4410" w:rsidP="00EF4410">
      <w:pPr>
        <w:spacing w:after="0" w:line="240" w:lineRule="auto"/>
        <w:ind w:left="720"/>
        <w:rPr>
          <w:rFonts w:ascii="Century Gothic" w:eastAsiaTheme="majorEastAsia" w:hAnsi="Century Gothic" w:cstheme="majorBidi"/>
          <w:sz w:val="24"/>
          <w:szCs w:val="24"/>
        </w:rPr>
      </w:pPr>
      <w:r>
        <w:rPr>
          <w:rFonts w:ascii="Century Gothic" w:eastAsiaTheme="majorEastAsia" w:hAnsi="Century Gothic" w:cstheme="majorBidi"/>
          <w:sz w:val="24"/>
          <w:szCs w:val="24"/>
        </w:rPr>
        <w:t>W</w:t>
      </w:r>
      <w:r w:rsidRPr="00EF4410">
        <w:rPr>
          <w:rFonts w:ascii="Century Gothic" w:eastAsiaTheme="majorEastAsia" w:hAnsi="Century Gothic" w:cstheme="majorBidi"/>
          <w:sz w:val="24"/>
          <w:szCs w:val="24"/>
        </w:rPr>
        <w:t xml:space="preserve">hen </w:t>
      </w:r>
      <w:r>
        <w:rPr>
          <w:rFonts w:ascii="Century Gothic" w:eastAsiaTheme="majorEastAsia" w:hAnsi="Century Gothic" w:cstheme="majorBidi"/>
          <w:sz w:val="24"/>
          <w:szCs w:val="24"/>
        </w:rPr>
        <w:t>addiction Takes over: Managing Dependence I</w:t>
      </w:r>
      <w:r w:rsidRPr="00EF4410">
        <w:rPr>
          <w:rFonts w:ascii="Century Gothic" w:eastAsiaTheme="majorEastAsia" w:hAnsi="Century Gothic" w:cstheme="majorBidi"/>
          <w:sz w:val="24"/>
          <w:szCs w:val="24"/>
        </w:rPr>
        <w:t xml:space="preserve">ssues in the </w:t>
      </w:r>
    </w:p>
    <w:p w:rsidR="00997F24" w:rsidRPr="00346F42" w:rsidRDefault="00EF4410" w:rsidP="00346F42">
      <w:pPr>
        <w:spacing w:line="240" w:lineRule="auto"/>
        <w:ind w:left="720"/>
        <w:rPr>
          <w:rFonts w:ascii="Century Gothic" w:eastAsiaTheme="majorEastAsia" w:hAnsi="Century Gothic" w:cstheme="majorBidi"/>
          <w:sz w:val="24"/>
          <w:szCs w:val="24"/>
        </w:rPr>
      </w:pPr>
      <w:r w:rsidRPr="00EF4410">
        <w:rPr>
          <w:rFonts w:ascii="Century Gothic" w:eastAsiaTheme="majorEastAsia" w:hAnsi="Century Gothic" w:cstheme="majorBidi"/>
          <w:sz w:val="24"/>
          <w:szCs w:val="24"/>
        </w:rPr>
        <w:t>Patient w</w:t>
      </w:r>
      <w:r>
        <w:rPr>
          <w:rFonts w:ascii="Century Gothic" w:eastAsiaTheme="majorEastAsia" w:hAnsi="Century Gothic" w:cstheme="majorBidi"/>
          <w:sz w:val="24"/>
          <w:szCs w:val="24"/>
        </w:rPr>
        <w:t xml:space="preserve">ith Cystic </w:t>
      </w:r>
      <w:r w:rsidRPr="00EF4410">
        <w:rPr>
          <w:rFonts w:ascii="Century Gothic" w:eastAsiaTheme="majorEastAsia" w:hAnsi="Century Gothic" w:cstheme="majorBidi"/>
          <w:sz w:val="24"/>
          <w:szCs w:val="24"/>
        </w:rPr>
        <w:t>Fibrosis</w:t>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Pr>
          <w:rFonts w:ascii="Century Gothic" w:eastAsiaTheme="majorEastAsia" w:hAnsi="Century Gothic" w:cstheme="majorBidi"/>
          <w:sz w:val="24"/>
          <w:szCs w:val="24"/>
          <w:u w:val="single"/>
        </w:rPr>
        <w:tab/>
      </w:r>
      <w:r w:rsidRPr="00EF4410">
        <w:rPr>
          <w:rFonts w:ascii="Century Gothic" w:eastAsiaTheme="majorEastAsia" w:hAnsi="Century Gothic" w:cstheme="majorBidi"/>
          <w:sz w:val="24"/>
          <w:szCs w:val="24"/>
        </w:rPr>
        <w:t>12</w:t>
      </w:r>
    </w:p>
    <w:p w:rsidR="000749AF" w:rsidRPr="00EF4410" w:rsidRDefault="00D9249B" w:rsidP="00EF4410">
      <w:pPr>
        <w:spacing w:line="360" w:lineRule="auto"/>
        <w:rPr>
          <w:rFonts w:ascii="Century Gothic" w:eastAsiaTheme="majorEastAsia" w:hAnsi="Century Gothic" w:cstheme="majorBidi"/>
          <w:caps/>
          <w:sz w:val="24"/>
          <w:szCs w:val="24"/>
        </w:rPr>
      </w:pPr>
      <w:r w:rsidRPr="00D9249B">
        <w:rPr>
          <w:rFonts w:ascii="Century Gothic" w:eastAsiaTheme="majorEastAsia" w:hAnsi="Century Gothic" w:cstheme="majorBidi"/>
          <w:sz w:val="24"/>
          <w:szCs w:val="24"/>
        </w:rPr>
        <w:t>Reference Page</w:t>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Pr>
          <w:rFonts w:ascii="Century Gothic" w:eastAsiaTheme="majorEastAsia" w:hAnsi="Century Gothic" w:cstheme="majorBidi"/>
          <w:caps/>
          <w:sz w:val="24"/>
          <w:szCs w:val="24"/>
          <w:u w:val="single"/>
        </w:rPr>
        <w:tab/>
      </w:r>
      <w:r w:rsidR="00346F42">
        <w:rPr>
          <w:rFonts w:ascii="Century Gothic" w:eastAsiaTheme="majorEastAsia" w:hAnsi="Century Gothic" w:cstheme="majorBidi"/>
          <w:caps/>
          <w:sz w:val="24"/>
          <w:szCs w:val="24"/>
        </w:rPr>
        <w:t>13</w:t>
      </w:r>
    </w:p>
    <w:p w:rsidR="00346F42" w:rsidRDefault="00346F42" w:rsidP="00BE6A3D">
      <w:pPr>
        <w:shd w:val="clear" w:color="auto" w:fill="FFFFFF"/>
        <w:spacing w:after="236" w:line="360" w:lineRule="auto"/>
        <w:jc w:val="center"/>
        <w:outlineLvl w:val="1"/>
        <w:rPr>
          <w:rFonts w:ascii="Century Gothic" w:eastAsia="Times New Roman" w:hAnsi="Century Gothic" w:cs="Times New Roman"/>
          <w:b/>
          <w:bCs/>
          <w:color w:val="548AB7" w:themeColor="accent1" w:themeShade="BF"/>
          <w:sz w:val="28"/>
          <w:szCs w:val="28"/>
        </w:rPr>
      </w:pPr>
    </w:p>
    <w:p w:rsidR="002A4E98" w:rsidRPr="00BE6A3D" w:rsidRDefault="002A4E98" w:rsidP="00BE6A3D">
      <w:pPr>
        <w:shd w:val="clear" w:color="auto" w:fill="FFFFFF"/>
        <w:spacing w:after="236" w:line="360" w:lineRule="auto"/>
        <w:jc w:val="center"/>
        <w:outlineLvl w:val="1"/>
        <w:rPr>
          <w:rFonts w:ascii="Century Gothic" w:eastAsia="Times New Roman" w:hAnsi="Century Gothic" w:cs="Times New Roman"/>
          <w:b/>
          <w:bCs/>
          <w:color w:val="548AB7" w:themeColor="accent1" w:themeShade="BF"/>
          <w:sz w:val="28"/>
          <w:szCs w:val="28"/>
        </w:rPr>
      </w:pPr>
      <w:r w:rsidRPr="00BE6A3D">
        <w:rPr>
          <w:rFonts w:ascii="Century Gothic" w:eastAsia="Times New Roman" w:hAnsi="Century Gothic" w:cs="Times New Roman"/>
          <w:b/>
          <w:bCs/>
          <w:color w:val="548AB7" w:themeColor="accent1" w:themeShade="BF"/>
          <w:sz w:val="28"/>
          <w:szCs w:val="28"/>
        </w:rPr>
        <w:lastRenderedPageBreak/>
        <w:t>What is Cystic Fibrosis?</w:t>
      </w:r>
    </w:p>
    <w:p w:rsidR="002A4E98" w:rsidRPr="00BF7EA7" w:rsidRDefault="002A4E98" w:rsidP="001F75E4">
      <w:pPr>
        <w:shd w:val="clear" w:color="auto" w:fill="FFFFFF"/>
        <w:spacing w:after="161" w:line="360" w:lineRule="auto"/>
        <w:ind w:firstLine="720"/>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Cystic fibrosis is a life-threatening, genetic disease that causes persistent lung infections and progressively limits the ability to breathe.</w:t>
      </w:r>
      <w:r w:rsidR="001F75E4">
        <w:rPr>
          <w:rFonts w:ascii="Century Gothic" w:eastAsia="Times New Roman" w:hAnsi="Century Gothic" w:cs="Times New Roman"/>
          <w:sz w:val="24"/>
          <w:szCs w:val="24"/>
        </w:rPr>
        <w:t xml:space="preserve"> </w:t>
      </w:r>
      <w:r w:rsidRPr="00BF7EA7">
        <w:rPr>
          <w:rFonts w:ascii="Century Gothic" w:eastAsia="Times New Roman" w:hAnsi="Century Gothic" w:cs="Times New Roman"/>
          <w:sz w:val="24"/>
          <w:szCs w:val="24"/>
        </w:rPr>
        <w:t xml:space="preserve">In people </w:t>
      </w:r>
      <w:r w:rsidR="00170D2B">
        <w:rPr>
          <w:rFonts w:ascii="Century Gothic" w:eastAsia="Times New Roman" w:hAnsi="Century Gothic" w:cs="Times New Roman"/>
          <w:sz w:val="24"/>
          <w:szCs w:val="24"/>
        </w:rPr>
        <w:t xml:space="preserve">diagnosed </w:t>
      </w:r>
      <w:r w:rsidRPr="00BF7EA7">
        <w:rPr>
          <w:rFonts w:ascii="Century Gothic" w:eastAsia="Times New Roman" w:hAnsi="Century Gothic" w:cs="Times New Roman"/>
          <w:sz w:val="24"/>
          <w:szCs w:val="24"/>
        </w:rPr>
        <w:t>with CF, a defective gene causes a thick, buildup of mucus in the lungs, pancreas and other organs. In the lungs, the mucus clogs the airways and traps bacteria leading to infections, extensive lung damage and eventually, respiratory failure. In the pancreas, the mucus prevents the release of digestive enzymes that allow the body to break down food and absorb vital nutrients.</w:t>
      </w:r>
    </w:p>
    <w:p w:rsidR="00D9249B" w:rsidRDefault="00D9249B" w:rsidP="00564951">
      <w:pPr>
        <w:shd w:val="clear" w:color="auto" w:fill="FFFFFF"/>
        <w:spacing w:before="100" w:beforeAutospacing="1" w:after="100" w:afterAutospacing="1" w:line="360" w:lineRule="auto"/>
        <w:jc w:val="center"/>
        <w:outlineLvl w:val="2"/>
        <w:rPr>
          <w:rFonts w:ascii="Century Gothic" w:eastAsia="Times New Roman" w:hAnsi="Century Gothic" w:cs="Times New Roman"/>
          <w:b/>
          <w:bCs/>
          <w:color w:val="548AB7" w:themeColor="accent1" w:themeShade="BF"/>
          <w:sz w:val="28"/>
          <w:szCs w:val="28"/>
        </w:rPr>
      </w:pPr>
    </w:p>
    <w:p w:rsidR="00D9249B" w:rsidRDefault="00D9249B" w:rsidP="001F75E4">
      <w:pPr>
        <w:shd w:val="clear" w:color="auto" w:fill="FFFFFF"/>
        <w:spacing w:before="100" w:beforeAutospacing="1" w:after="100" w:afterAutospacing="1" w:line="360" w:lineRule="auto"/>
        <w:outlineLvl w:val="2"/>
        <w:rPr>
          <w:rFonts w:ascii="Century Gothic" w:eastAsia="Times New Roman" w:hAnsi="Century Gothic" w:cs="Times New Roman"/>
          <w:b/>
          <w:bCs/>
          <w:color w:val="548AB7" w:themeColor="accent1" w:themeShade="BF"/>
          <w:sz w:val="28"/>
          <w:szCs w:val="28"/>
        </w:rPr>
      </w:pPr>
    </w:p>
    <w:p w:rsidR="00585B99" w:rsidRDefault="00585B99" w:rsidP="001F75E4">
      <w:pPr>
        <w:shd w:val="clear" w:color="auto" w:fill="FFFFFF"/>
        <w:spacing w:before="100" w:beforeAutospacing="1" w:after="100" w:afterAutospacing="1" w:line="360" w:lineRule="auto"/>
        <w:outlineLvl w:val="2"/>
        <w:rPr>
          <w:rFonts w:ascii="Century Gothic" w:eastAsia="Times New Roman" w:hAnsi="Century Gothic" w:cs="Times New Roman"/>
          <w:b/>
          <w:bCs/>
          <w:color w:val="548AB7" w:themeColor="accent1" w:themeShade="BF"/>
          <w:sz w:val="28"/>
          <w:szCs w:val="28"/>
        </w:rPr>
      </w:pPr>
    </w:p>
    <w:p w:rsidR="002A4E98" w:rsidRPr="00BE6A3D" w:rsidRDefault="002A4E98" w:rsidP="00564951">
      <w:pPr>
        <w:shd w:val="clear" w:color="auto" w:fill="FFFFFF"/>
        <w:spacing w:before="100" w:beforeAutospacing="1" w:after="100" w:afterAutospacing="1" w:line="360" w:lineRule="auto"/>
        <w:jc w:val="center"/>
        <w:outlineLvl w:val="2"/>
        <w:rPr>
          <w:rFonts w:ascii="Century Gothic" w:eastAsia="Times New Roman" w:hAnsi="Century Gothic" w:cs="Times New Roman"/>
          <w:b/>
          <w:bCs/>
          <w:color w:val="548AB7" w:themeColor="accent1" w:themeShade="BF"/>
          <w:sz w:val="28"/>
          <w:szCs w:val="28"/>
        </w:rPr>
      </w:pPr>
      <w:r w:rsidRPr="00BE6A3D">
        <w:rPr>
          <w:rFonts w:ascii="Century Gothic" w:eastAsia="Times New Roman" w:hAnsi="Century Gothic" w:cs="Times New Roman"/>
          <w:b/>
          <w:bCs/>
          <w:color w:val="548AB7" w:themeColor="accent1" w:themeShade="BF"/>
          <w:sz w:val="28"/>
          <w:szCs w:val="28"/>
        </w:rPr>
        <w:t>Symptoms of CF</w:t>
      </w:r>
    </w:p>
    <w:p w:rsidR="002A4E98" w:rsidRPr="00BF7EA7" w:rsidRDefault="002A4E98" w:rsidP="002F7F1D">
      <w:pPr>
        <w:shd w:val="clear" w:color="auto" w:fill="FFFFFF"/>
        <w:spacing w:after="240"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 xml:space="preserve">People </w:t>
      </w:r>
      <w:r w:rsidR="00170D2B">
        <w:rPr>
          <w:rFonts w:ascii="Century Gothic" w:eastAsia="Times New Roman" w:hAnsi="Century Gothic" w:cs="Times New Roman"/>
          <w:sz w:val="24"/>
          <w:szCs w:val="24"/>
        </w:rPr>
        <w:t xml:space="preserve">diagnosed </w:t>
      </w:r>
      <w:r w:rsidRPr="00BF7EA7">
        <w:rPr>
          <w:rFonts w:ascii="Century Gothic" w:eastAsia="Times New Roman" w:hAnsi="Century Gothic" w:cs="Times New Roman"/>
          <w:sz w:val="24"/>
          <w:szCs w:val="24"/>
        </w:rPr>
        <w:t>with CF can have a variety of symptoms, including:</w:t>
      </w:r>
    </w:p>
    <w:p w:rsidR="002A4E98" w:rsidRPr="00BF7EA7" w:rsidRDefault="002A4E98" w:rsidP="002F7F1D">
      <w:pPr>
        <w:numPr>
          <w:ilvl w:val="0"/>
          <w:numId w:val="1"/>
        </w:numPr>
        <w:shd w:val="clear" w:color="auto" w:fill="FFFFFF"/>
        <w:spacing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Very salty-tasting skin</w:t>
      </w:r>
    </w:p>
    <w:p w:rsidR="002A4E98" w:rsidRPr="00BF7EA7" w:rsidRDefault="002A4E98" w:rsidP="002F7F1D">
      <w:pPr>
        <w:numPr>
          <w:ilvl w:val="0"/>
          <w:numId w:val="1"/>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Persistent coughing, at times with phlegm</w:t>
      </w:r>
    </w:p>
    <w:p w:rsidR="002A4E98" w:rsidRPr="00BF7EA7" w:rsidRDefault="002A4E98" w:rsidP="002F7F1D">
      <w:pPr>
        <w:numPr>
          <w:ilvl w:val="0"/>
          <w:numId w:val="1"/>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Frequent lung infections including pneumonia or bronchitis</w:t>
      </w:r>
    </w:p>
    <w:p w:rsidR="002A4E98" w:rsidRPr="00BF7EA7" w:rsidRDefault="002A4E98" w:rsidP="002F7F1D">
      <w:pPr>
        <w:numPr>
          <w:ilvl w:val="0"/>
          <w:numId w:val="1"/>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Wheezing or shortness of breath</w:t>
      </w:r>
    </w:p>
    <w:p w:rsidR="002A4E98" w:rsidRPr="00BF7EA7" w:rsidRDefault="002A4E98" w:rsidP="002F7F1D">
      <w:pPr>
        <w:numPr>
          <w:ilvl w:val="0"/>
          <w:numId w:val="1"/>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Poor growth or weight gain in spite of a good appetite</w:t>
      </w:r>
    </w:p>
    <w:p w:rsidR="002A4E98" w:rsidRPr="00BF7EA7" w:rsidRDefault="002A4E98" w:rsidP="002F7F1D">
      <w:pPr>
        <w:numPr>
          <w:ilvl w:val="0"/>
          <w:numId w:val="1"/>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Frequent greasy, bulky stools or difficulty with bowel movements</w:t>
      </w:r>
    </w:p>
    <w:p w:rsidR="00F662A6" w:rsidRDefault="002A4E98" w:rsidP="00D9249B">
      <w:pPr>
        <w:numPr>
          <w:ilvl w:val="0"/>
          <w:numId w:val="1"/>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Male infertility</w:t>
      </w:r>
    </w:p>
    <w:p w:rsidR="001F75E4" w:rsidRPr="00D9249B" w:rsidRDefault="001F75E4" w:rsidP="001F75E4">
      <w:pPr>
        <w:shd w:val="clear" w:color="auto" w:fill="FFFFFF"/>
        <w:spacing w:before="120" w:after="100" w:afterAutospacing="1" w:line="360" w:lineRule="auto"/>
        <w:ind w:left="720"/>
        <w:rPr>
          <w:rFonts w:ascii="Century Gothic" w:eastAsia="Times New Roman" w:hAnsi="Century Gothic" w:cs="Times New Roman"/>
          <w:sz w:val="24"/>
          <w:szCs w:val="24"/>
        </w:rPr>
      </w:pPr>
    </w:p>
    <w:p w:rsidR="002A4E98" w:rsidRPr="00BE6A3D" w:rsidRDefault="002A4E98" w:rsidP="00AE5EB7">
      <w:pPr>
        <w:shd w:val="clear" w:color="auto" w:fill="FFFFFF"/>
        <w:spacing w:after="236" w:line="360" w:lineRule="auto"/>
        <w:jc w:val="center"/>
        <w:outlineLvl w:val="1"/>
        <w:rPr>
          <w:rFonts w:ascii="Century Gothic" w:eastAsia="Times New Roman" w:hAnsi="Century Gothic" w:cs="Times New Roman"/>
          <w:b/>
          <w:bCs/>
          <w:color w:val="548AB7" w:themeColor="accent1" w:themeShade="BF"/>
          <w:sz w:val="28"/>
          <w:szCs w:val="28"/>
        </w:rPr>
      </w:pPr>
      <w:r w:rsidRPr="00BE6A3D">
        <w:rPr>
          <w:rFonts w:ascii="Century Gothic" w:eastAsia="Times New Roman" w:hAnsi="Century Gothic" w:cs="Times New Roman"/>
          <w:b/>
          <w:bCs/>
          <w:color w:val="548AB7" w:themeColor="accent1" w:themeShade="BF"/>
          <w:sz w:val="28"/>
          <w:szCs w:val="28"/>
        </w:rPr>
        <w:lastRenderedPageBreak/>
        <w:t>Diagnosis and Genetics</w:t>
      </w:r>
    </w:p>
    <w:p w:rsidR="002A4E98" w:rsidRPr="00BF7EA7" w:rsidRDefault="002A4E98" w:rsidP="001F75E4">
      <w:pPr>
        <w:shd w:val="clear" w:color="auto" w:fill="FFFFFF"/>
        <w:spacing w:after="161" w:line="360" w:lineRule="auto"/>
        <w:ind w:firstLine="720"/>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Cystic fibrosis</w:t>
      </w:r>
      <w:r w:rsidR="000D4C48">
        <w:rPr>
          <w:rFonts w:ascii="Century Gothic" w:eastAsia="Times New Roman" w:hAnsi="Century Gothic" w:cs="Times New Roman"/>
          <w:sz w:val="24"/>
          <w:szCs w:val="24"/>
        </w:rPr>
        <w:t xml:space="preserve"> (CF)</w:t>
      </w:r>
      <w:r w:rsidRPr="00BF7EA7">
        <w:rPr>
          <w:rFonts w:ascii="Century Gothic" w:eastAsia="Times New Roman" w:hAnsi="Century Gothic" w:cs="Times New Roman"/>
          <w:sz w:val="24"/>
          <w:szCs w:val="24"/>
        </w:rPr>
        <w:t xml:space="preserve"> is a genetic disease. People with CF have inherited two copies of </w:t>
      </w:r>
      <w:r w:rsidR="0036599B">
        <w:rPr>
          <w:rFonts w:ascii="Century Gothic" w:eastAsia="Times New Roman" w:hAnsi="Century Gothic" w:cs="Times New Roman"/>
          <w:sz w:val="24"/>
          <w:szCs w:val="24"/>
        </w:rPr>
        <w:t>a</w:t>
      </w:r>
      <w:r w:rsidRPr="00BF7EA7">
        <w:rPr>
          <w:rFonts w:ascii="Century Gothic" w:eastAsia="Times New Roman" w:hAnsi="Century Gothic" w:cs="Times New Roman"/>
          <w:sz w:val="24"/>
          <w:szCs w:val="24"/>
        </w:rPr>
        <w:t xml:space="preserve"> defective CF gene -- one copy from each parent. Both parents mu</w:t>
      </w:r>
      <w:r w:rsidR="0036599B">
        <w:rPr>
          <w:rFonts w:ascii="Century Gothic" w:eastAsia="Times New Roman" w:hAnsi="Century Gothic" w:cs="Times New Roman"/>
          <w:sz w:val="24"/>
          <w:szCs w:val="24"/>
        </w:rPr>
        <w:t>st have at least one copy of a</w:t>
      </w:r>
      <w:r w:rsidRPr="00BF7EA7">
        <w:rPr>
          <w:rFonts w:ascii="Century Gothic" w:eastAsia="Times New Roman" w:hAnsi="Century Gothic" w:cs="Times New Roman"/>
          <w:sz w:val="24"/>
          <w:szCs w:val="24"/>
        </w:rPr>
        <w:t xml:space="preserve"> defective </w:t>
      </w:r>
      <w:r w:rsidR="001F75E4" w:rsidRPr="00BF7EA7">
        <w:rPr>
          <w:rFonts w:ascii="Century Gothic" w:eastAsia="Times New Roman" w:hAnsi="Century Gothic" w:cs="Times New Roman"/>
          <w:sz w:val="24"/>
          <w:szCs w:val="24"/>
        </w:rPr>
        <w:t xml:space="preserve">gene. </w:t>
      </w:r>
      <w:r w:rsidR="001F75E4" w:rsidRPr="00BF7EA7">
        <w:rPr>
          <w:rFonts w:ascii="Century Gothic" w:eastAsia="Times New Roman" w:hAnsi="Century Gothic" w:cs="Times New Roman"/>
          <w:sz w:val="24"/>
          <w:szCs w:val="24"/>
        </w:rPr>
        <w:softHyphen/>
      </w:r>
      <w:r w:rsidRPr="00BF7EA7">
        <w:rPr>
          <w:rFonts w:ascii="Century Gothic" w:eastAsia="Times New Roman" w:hAnsi="Century Gothic" w:cs="Times New Roman"/>
          <w:sz w:val="24"/>
          <w:szCs w:val="24"/>
        </w:rPr>
        <w:softHyphen/>
      </w:r>
      <w:r w:rsidR="0036599B">
        <w:rPr>
          <w:rFonts w:ascii="Century Gothic" w:eastAsia="Times New Roman" w:hAnsi="Century Gothic" w:cs="Times New Roman"/>
          <w:sz w:val="24"/>
          <w:szCs w:val="24"/>
        </w:rPr>
        <w:t>People with only one copy of a</w:t>
      </w:r>
      <w:r w:rsidRPr="00BF7EA7">
        <w:rPr>
          <w:rFonts w:ascii="Century Gothic" w:eastAsia="Times New Roman" w:hAnsi="Century Gothic" w:cs="Times New Roman"/>
          <w:sz w:val="24"/>
          <w:szCs w:val="24"/>
        </w:rPr>
        <w:t xml:space="preserve"> defective CF gene are called carriers, but they do not have the disease. Each time two CF carriers have a child, the chances are:</w:t>
      </w:r>
    </w:p>
    <w:p w:rsidR="002A4E98" w:rsidRPr="00BF7EA7" w:rsidRDefault="002A4E98" w:rsidP="00AE5EB7">
      <w:pPr>
        <w:numPr>
          <w:ilvl w:val="0"/>
          <w:numId w:val="2"/>
        </w:numPr>
        <w:shd w:val="clear" w:color="auto" w:fill="FFFFFF"/>
        <w:spacing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25 percent (1 in 4) the child will have CF</w:t>
      </w:r>
    </w:p>
    <w:p w:rsidR="002A4E98" w:rsidRPr="00BF7EA7" w:rsidRDefault="002A4E98" w:rsidP="00AE5EB7">
      <w:pPr>
        <w:numPr>
          <w:ilvl w:val="0"/>
          <w:numId w:val="2"/>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50 percent (1 in 2) the child will be a carrier but will not have CF</w:t>
      </w:r>
    </w:p>
    <w:p w:rsidR="002A4E98" w:rsidRPr="00BF7EA7" w:rsidRDefault="002A4E98" w:rsidP="00AE5EB7">
      <w:pPr>
        <w:numPr>
          <w:ilvl w:val="0"/>
          <w:numId w:val="2"/>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25 percent (1 in 4) the child will not be a carrier and will not have CF</w:t>
      </w:r>
    </w:p>
    <w:p w:rsidR="002A4E98" w:rsidRPr="00BF7EA7" w:rsidRDefault="002A4E98" w:rsidP="001F75E4">
      <w:pPr>
        <w:shd w:val="clear" w:color="auto" w:fill="FFFFFF"/>
        <w:spacing w:after="240" w:line="360" w:lineRule="auto"/>
        <w:ind w:firstLine="360"/>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 xml:space="preserve">The defective CF gene contains a slight abnormality called a mutation. There are more than 1,800 known mutations of the disease. </w:t>
      </w:r>
      <w:proofErr w:type="gramStart"/>
      <w:r w:rsidRPr="00BF7EA7">
        <w:rPr>
          <w:rFonts w:ascii="Century Gothic" w:eastAsia="Times New Roman" w:hAnsi="Century Gothic" w:cs="Times New Roman"/>
          <w:sz w:val="24"/>
          <w:szCs w:val="24"/>
        </w:rPr>
        <w:t>Most genetic tests only screen for the most common CF mutations.</w:t>
      </w:r>
      <w:proofErr w:type="gramEnd"/>
      <w:r w:rsidRPr="00BF7EA7">
        <w:rPr>
          <w:rFonts w:ascii="Century Gothic" w:eastAsia="Times New Roman" w:hAnsi="Century Gothic" w:cs="Times New Roman"/>
          <w:sz w:val="24"/>
          <w:szCs w:val="24"/>
        </w:rPr>
        <w:t xml:space="preserve">  </w:t>
      </w:r>
    </w:p>
    <w:p w:rsidR="002A4E98" w:rsidRPr="00AD0E27" w:rsidRDefault="002A4E98" w:rsidP="00382245">
      <w:pPr>
        <w:shd w:val="clear" w:color="auto" w:fill="FFFFFF"/>
        <w:spacing w:before="100" w:beforeAutospacing="1" w:after="100" w:afterAutospacing="1" w:line="360" w:lineRule="auto"/>
        <w:outlineLvl w:val="2"/>
        <w:rPr>
          <w:rFonts w:ascii="Century Gothic" w:eastAsia="Times New Roman" w:hAnsi="Century Gothic" w:cs="Times New Roman"/>
          <w:b/>
          <w:bCs/>
          <w:sz w:val="24"/>
          <w:szCs w:val="24"/>
        </w:rPr>
      </w:pPr>
      <w:r w:rsidRPr="00AD0E27">
        <w:rPr>
          <w:rFonts w:ascii="Century Gothic" w:eastAsia="Times New Roman" w:hAnsi="Century Gothic" w:cs="Times New Roman"/>
          <w:b/>
          <w:bCs/>
          <w:sz w:val="24"/>
          <w:szCs w:val="24"/>
        </w:rPr>
        <w:t>In the United States:</w:t>
      </w:r>
    </w:p>
    <w:p w:rsidR="002A4E98" w:rsidRPr="00BF7EA7" w:rsidRDefault="002A4E98" w:rsidP="00AE5EB7">
      <w:pPr>
        <w:numPr>
          <w:ilvl w:val="0"/>
          <w:numId w:val="3"/>
        </w:numPr>
        <w:shd w:val="clear" w:color="auto" w:fill="FFFFFF"/>
        <w:spacing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About 30,000 people are living with cys</w:t>
      </w:r>
      <w:r w:rsidR="00D602C7">
        <w:rPr>
          <w:rFonts w:ascii="Century Gothic" w:eastAsia="Times New Roman" w:hAnsi="Century Gothic" w:cs="Times New Roman"/>
          <w:sz w:val="24"/>
          <w:szCs w:val="24"/>
        </w:rPr>
        <w:t>tic fibrosis (70,000 worldwide)</w:t>
      </w:r>
    </w:p>
    <w:p w:rsidR="002A4E98" w:rsidRPr="00BF7EA7" w:rsidRDefault="002A4E98" w:rsidP="00AE5EB7">
      <w:pPr>
        <w:numPr>
          <w:ilvl w:val="0"/>
          <w:numId w:val="3"/>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Approximately 1,000 new case</w:t>
      </w:r>
      <w:r w:rsidR="00D602C7">
        <w:rPr>
          <w:rFonts w:ascii="Century Gothic" w:eastAsia="Times New Roman" w:hAnsi="Century Gothic" w:cs="Times New Roman"/>
          <w:sz w:val="24"/>
          <w:szCs w:val="24"/>
        </w:rPr>
        <w:t>s of CF are diagnosed each year</w:t>
      </w:r>
    </w:p>
    <w:p w:rsidR="002A4E98" w:rsidRPr="00BF7EA7" w:rsidRDefault="002A4E98" w:rsidP="00AE5EB7">
      <w:pPr>
        <w:numPr>
          <w:ilvl w:val="0"/>
          <w:numId w:val="3"/>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More than 75 percent of people</w:t>
      </w:r>
      <w:r w:rsidR="00D602C7">
        <w:rPr>
          <w:rFonts w:ascii="Century Gothic" w:eastAsia="Times New Roman" w:hAnsi="Century Gothic" w:cs="Times New Roman"/>
          <w:sz w:val="24"/>
          <w:szCs w:val="24"/>
        </w:rPr>
        <w:t xml:space="preserve"> with CF are diagnosed by age 2</w:t>
      </w:r>
    </w:p>
    <w:p w:rsidR="002A4E98" w:rsidRPr="00BF7EA7" w:rsidRDefault="002A4E98" w:rsidP="00AE5EB7">
      <w:pPr>
        <w:numPr>
          <w:ilvl w:val="0"/>
          <w:numId w:val="3"/>
        </w:numPr>
        <w:shd w:val="clear" w:color="auto" w:fill="FFFFFF"/>
        <w:spacing w:before="120" w:after="100" w:afterAutospacing="1" w:line="360" w:lineRule="auto"/>
        <w:rPr>
          <w:rFonts w:ascii="Century Gothic" w:eastAsia="Times New Roman" w:hAnsi="Century Gothic" w:cs="Times New Roman"/>
          <w:sz w:val="24"/>
          <w:szCs w:val="24"/>
        </w:rPr>
      </w:pPr>
      <w:r w:rsidRPr="00BF7EA7">
        <w:rPr>
          <w:rFonts w:ascii="Century Gothic" w:eastAsia="Times New Roman" w:hAnsi="Century Gothic" w:cs="Times New Roman"/>
          <w:sz w:val="24"/>
          <w:szCs w:val="24"/>
        </w:rPr>
        <w:t>Nearly half of the C</w:t>
      </w:r>
      <w:r w:rsidR="00D602C7">
        <w:rPr>
          <w:rFonts w:ascii="Century Gothic" w:eastAsia="Times New Roman" w:hAnsi="Century Gothic" w:cs="Times New Roman"/>
          <w:sz w:val="24"/>
          <w:szCs w:val="24"/>
        </w:rPr>
        <w:t>F population is age 18 or older</w:t>
      </w:r>
    </w:p>
    <w:p w:rsidR="002A4E98" w:rsidRPr="00BF7EA7" w:rsidRDefault="002A4E98" w:rsidP="002F7F1D">
      <w:pPr>
        <w:shd w:val="clear" w:color="auto" w:fill="FFFFFF"/>
        <w:spacing w:before="120" w:after="100" w:afterAutospacing="1" w:line="360" w:lineRule="auto"/>
        <w:rPr>
          <w:rFonts w:ascii="Century Gothic" w:eastAsia="Times New Roman" w:hAnsi="Century Gothic" w:cs="Times New Roman"/>
          <w:b/>
          <w:sz w:val="24"/>
          <w:szCs w:val="24"/>
        </w:rPr>
      </w:pPr>
    </w:p>
    <w:p w:rsidR="002A4E98" w:rsidRPr="00BF7EA7" w:rsidRDefault="002A4E98" w:rsidP="002F7F1D">
      <w:pPr>
        <w:shd w:val="clear" w:color="auto" w:fill="FFFFFF"/>
        <w:spacing w:before="120" w:after="100" w:afterAutospacing="1" w:line="360" w:lineRule="auto"/>
        <w:rPr>
          <w:rFonts w:ascii="Century Gothic" w:eastAsia="Times New Roman" w:hAnsi="Century Gothic" w:cs="Times New Roman"/>
          <w:b/>
          <w:sz w:val="24"/>
          <w:szCs w:val="24"/>
        </w:rPr>
      </w:pPr>
    </w:p>
    <w:p w:rsidR="00BF7EA7" w:rsidRDefault="00BF7EA7" w:rsidP="002F7F1D">
      <w:pPr>
        <w:shd w:val="clear" w:color="auto" w:fill="FFFFFF"/>
        <w:spacing w:before="120" w:after="100" w:afterAutospacing="1" w:line="360" w:lineRule="auto"/>
        <w:rPr>
          <w:rFonts w:ascii="Century Gothic" w:eastAsia="Times New Roman" w:hAnsi="Century Gothic" w:cs="Times New Roman"/>
          <w:b/>
          <w:sz w:val="24"/>
          <w:szCs w:val="24"/>
        </w:rPr>
      </w:pPr>
    </w:p>
    <w:p w:rsidR="001F75E4" w:rsidRDefault="001F75E4" w:rsidP="00BE6A3D">
      <w:pPr>
        <w:shd w:val="clear" w:color="auto" w:fill="FFFFFF"/>
        <w:spacing w:before="120" w:after="100" w:afterAutospacing="1" w:line="360" w:lineRule="auto"/>
        <w:jc w:val="center"/>
        <w:rPr>
          <w:rFonts w:ascii="Century Gothic" w:eastAsia="Times New Roman" w:hAnsi="Century Gothic" w:cs="Times New Roman"/>
          <w:b/>
          <w:color w:val="548AB7" w:themeColor="accent1" w:themeShade="BF"/>
          <w:sz w:val="28"/>
          <w:szCs w:val="28"/>
        </w:rPr>
      </w:pPr>
    </w:p>
    <w:p w:rsidR="002A4E98" w:rsidRPr="00BE6A3D" w:rsidRDefault="006C4D7F" w:rsidP="00BE6A3D">
      <w:pPr>
        <w:shd w:val="clear" w:color="auto" w:fill="FFFFFF"/>
        <w:spacing w:before="120" w:after="100" w:afterAutospacing="1" w:line="360" w:lineRule="auto"/>
        <w:jc w:val="center"/>
        <w:rPr>
          <w:rFonts w:ascii="Century Gothic" w:eastAsia="Times New Roman" w:hAnsi="Century Gothic" w:cs="Times New Roman"/>
          <w:b/>
          <w:color w:val="548AB7" w:themeColor="accent1" w:themeShade="BF"/>
          <w:sz w:val="28"/>
          <w:szCs w:val="28"/>
        </w:rPr>
      </w:pPr>
      <w:r w:rsidRPr="00BE6A3D">
        <w:rPr>
          <w:rFonts w:ascii="Century Gothic" w:eastAsia="Times New Roman" w:hAnsi="Century Gothic" w:cs="Times New Roman"/>
          <w:b/>
          <w:color w:val="548AB7" w:themeColor="accent1" w:themeShade="BF"/>
          <w:sz w:val="28"/>
          <w:szCs w:val="28"/>
        </w:rPr>
        <w:lastRenderedPageBreak/>
        <w:t xml:space="preserve">What to </w:t>
      </w:r>
      <w:r w:rsidR="000D4C48">
        <w:rPr>
          <w:rFonts w:ascii="Century Gothic" w:eastAsia="Times New Roman" w:hAnsi="Century Gothic" w:cs="Times New Roman"/>
          <w:b/>
          <w:color w:val="548AB7" w:themeColor="accent1" w:themeShade="BF"/>
          <w:sz w:val="28"/>
          <w:szCs w:val="28"/>
        </w:rPr>
        <w:t>E</w:t>
      </w:r>
      <w:r w:rsidR="002A4E98" w:rsidRPr="00BE6A3D">
        <w:rPr>
          <w:rFonts w:ascii="Century Gothic" w:eastAsia="Times New Roman" w:hAnsi="Century Gothic" w:cs="Times New Roman"/>
          <w:b/>
          <w:color w:val="548AB7" w:themeColor="accent1" w:themeShade="BF"/>
          <w:sz w:val="28"/>
          <w:szCs w:val="28"/>
        </w:rPr>
        <w:t>xpect</w:t>
      </w:r>
    </w:p>
    <w:p w:rsidR="002A4E98" w:rsidRPr="00BF7EA7" w:rsidRDefault="000D4C48" w:rsidP="000D0E28">
      <w:pPr>
        <w:pStyle w:val="NormalWeb"/>
        <w:shd w:val="clear" w:color="auto" w:fill="FFFFFF"/>
        <w:spacing w:before="0" w:beforeAutospacing="0" w:after="240" w:afterAutospacing="0" w:line="360" w:lineRule="auto"/>
        <w:ind w:firstLine="720"/>
        <w:rPr>
          <w:rFonts w:ascii="Century Gothic" w:hAnsi="Century Gothic"/>
        </w:rPr>
      </w:pPr>
      <w:r>
        <w:rPr>
          <w:rFonts w:ascii="Century Gothic" w:hAnsi="Century Gothic"/>
          <w:shd w:val="clear" w:color="auto" w:fill="FFFFFF"/>
        </w:rPr>
        <w:t>CF</w:t>
      </w:r>
      <w:r w:rsidR="002A4E98" w:rsidRPr="00BF7EA7">
        <w:rPr>
          <w:rFonts w:ascii="Century Gothic" w:hAnsi="Century Gothic"/>
          <w:shd w:val="clear" w:color="auto" w:fill="FFFFFF"/>
        </w:rPr>
        <w:t xml:space="preserve"> is a complex disease and the types and severity of symptoms can differ widely from person to person. Many different factors, such as age of diagnosis, can affect an individual's health and the course of the disease.</w:t>
      </w:r>
      <w:r w:rsidR="001F75E4">
        <w:rPr>
          <w:rFonts w:ascii="Century Gothic" w:hAnsi="Century Gothic"/>
        </w:rPr>
        <w:t xml:space="preserve"> </w:t>
      </w:r>
      <w:r w:rsidR="002A4E98" w:rsidRPr="00BF7EA7">
        <w:rPr>
          <w:rFonts w:ascii="Century Gothic" w:hAnsi="Century Gothic"/>
        </w:rPr>
        <w:t xml:space="preserve">People with </w:t>
      </w:r>
      <w:r w:rsidR="00DD56DE">
        <w:rPr>
          <w:rFonts w:ascii="Century Gothic" w:hAnsi="Century Gothic"/>
        </w:rPr>
        <w:t>CF</w:t>
      </w:r>
      <w:r w:rsidR="00C9695D">
        <w:rPr>
          <w:rFonts w:ascii="Century Gothic" w:hAnsi="Century Gothic"/>
        </w:rPr>
        <w:t xml:space="preserve"> are at greater risk for </w:t>
      </w:r>
      <w:r w:rsidR="002A4E98" w:rsidRPr="00BF7EA7">
        <w:rPr>
          <w:rFonts w:ascii="Century Gothic" w:hAnsi="Century Gothic"/>
        </w:rPr>
        <w:t xml:space="preserve">lung infections because thick, sticky mucus builds up in their lungs, allowing germs to thrive and multiply. Lung infections, caused mostly by bacteria, are a serious and chronic problem for many people living with the disease. Minimizing contact with germs is </w:t>
      </w:r>
      <w:r w:rsidR="0022471E">
        <w:rPr>
          <w:rFonts w:ascii="Century Gothic" w:hAnsi="Century Gothic"/>
        </w:rPr>
        <w:t>highly important</w:t>
      </w:r>
      <w:r w:rsidR="002A4E98" w:rsidRPr="00BF7EA7">
        <w:rPr>
          <w:rFonts w:ascii="Century Gothic" w:hAnsi="Century Gothic"/>
        </w:rPr>
        <w:t xml:space="preserve"> for people with CF. </w:t>
      </w:r>
    </w:p>
    <w:p w:rsidR="002A4E98" w:rsidRPr="00BF7EA7" w:rsidRDefault="002A4E98" w:rsidP="001F75E4">
      <w:pPr>
        <w:pStyle w:val="NormalWeb"/>
        <w:shd w:val="clear" w:color="auto" w:fill="FFFFFF"/>
        <w:spacing w:before="0" w:beforeAutospacing="0" w:after="240" w:afterAutospacing="0" w:line="360" w:lineRule="auto"/>
        <w:ind w:firstLine="720"/>
        <w:rPr>
          <w:rFonts w:ascii="Century Gothic" w:hAnsi="Century Gothic"/>
        </w:rPr>
      </w:pPr>
      <w:r w:rsidRPr="00BF7EA7">
        <w:rPr>
          <w:rFonts w:ascii="Century Gothic" w:hAnsi="Century Gothic"/>
        </w:rPr>
        <w:t>The buildup of mucus in the pancreas can also stop the absorption of food and key nutrients, resulting in malnutrition and poor growth. In the liver, the thick mucus can block the bile duct</w:t>
      </w:r>
      <w:r w:rsidR="0036599B">
        <w:rPr>
          <w:rFonts w:ascii="Century Gothic" w:hAnsi="Century Gothic"/>
        </w:rPr>
        <w:t>s</w:t>
      </w:r>
      <w:r w:rsidRPr="00BF7EA7">
        <w:rPr>
          <w:rFonts w:ascii="Century Gothic" w:hAnsi="Century Gothic"/>
        </w:rPr>
        <w:t xml:space="preserve">, causing liver disease. In </w:t>
      </w:r>
      <w:r w:rsidR="00C9695D">
        <w:rPr>
          <w:rFonts w:ascii="Century Gothic" w:hAnsi="Century Gothic"/>
        </w:rPr>
        <w:t>males</w:t>
      </w:r>
      <w:r w:rsidRPr="00BF7EA7">
        <w:rPr>
          <w:rFonts w:ascii="Century Gothic" w:hAnsi="Century Gothic"/>
        </w:rPr>
        <w:t xml:space="preserve">, CF </w:t>
      </w:r>
      <w:r w:rsidR="00C9695D">
        <w:rPr>
          <w:rFonts w:ascii="Century Gothic" w:hAnsi="Century Gothic"/>
        </w:rPr>
        <w:t>often</w:t>
      </w:r>
      <w:r w:rsidRPr="00BF7EA7">
        <w:rPr>
          <w:rFonts w:ascii="Century Gothic" w:hAnsi="Century Gothic"/>
        </w:rPr>
        <w:t xml:space="preserve"> affect</w:t>
      </w:r>
      <w:r w:rsidR="00C9695D">
        <w:rPr>
          <w:rFonts w:ascii="Century Gothic" w:hAnsi="Century Gothic"/>
        </w:rPr>
        <w:t>s</w:t>
      </w:r>
      <w:r w:rsidRPr="00BF7EA7">
        <w:rPr>
          <w:rFonts w:ascii="Century Gothic" w:hAnsi="Century Gothic"/>
        </w:rPr>
        <w:t xml:space="preserve"> their ability to have children</w:t>
      </w:r>
      <w:r w:rsidR="00C9695D">
        <w:rPr>
          <w:rFonts w:ascii="Century Gothic" w:hAnsi="Century Gothic"/>
        </w:rPr>
        <w:t xml:space="preserve"> without in vitro fertilization</w:t>
      </w:r>
      <w:r w:rsidRPr="00BF7EA7">
        <w:rPr>
          <w:rFonts w:ascii="Century Gothic" w:hAnsi="Century Gothic"/>
        </w:rPr>
        <w:t>.</w:t>
      </w:r>
      <w:r w:rsidR="001F75E4">
        <w:rPr>
          <w:rFonts w:ascii="Century Gothic" w:hAnsi="Century Gothic"/>
        </w:rPr>
        <w:t xml:space="preserve"> </w:t>
      </w:r>
      <w:r w:rsidRPr="00BF7EA7">
        <w:rPr>
          <w:rFonts w:ascii="Century Gothic" w:hAnsi="Century Gothic"/>
        </w:rPr>
        <w:t>Breakthrough treatments have added years to the lives of people with cystic fibrosis. Today the median predicted survival age is close to 40. This is a dramatic improvement from the 1950s, when a child with CF rarely lived long enough to attend elementary school.</w:t>
      </w:r>
    </w:p>
    <w:p w:rsidR="002A4E98" w:rsidRPr="00BF7EA7" w:rsidRDefault="0034505C" w:rsidP="001F75E4">
      <w:pPr>
        <w:pStyle w:val="NormalWeb"/>
        <w:shd w:val="clear" w:color="auto" w:fill="FFFFFF"/>
        <w:spacing w:before="0" w:beforeAutospacing="0" w:after="240" w:afterAutospacing="0" w:line="360" w:lineRule="auto"/>
        <w:ind w:firstLine="720"/>
        <w:rPr>
          <w:rFonts w:ascii="Century Gothic" w:hAnsi="Century Gothic"/>
        </w:rPr>
      </w:pPr>
      <w:r>
        <w:rPr>
          <w:rFonts w:ascii="Century Gothic" w:hAnsi="Century Gothic"/>
        </w:rPr>
        <w:t>With</w:t>
      </w:r>
      <w:r w:rsidR="002A4E98" w:rsidRPr="00BF7EA7">
        <w:rPr>
          <w:rFonts w:ascii="Century Gothic" w:hAnsi="Century Gothic"/>
        </w:rPr>
        <w:t xml:space="preserve"> tremendous advancements in research and care, many people with CF are living long enough to </w:t>
      </w:r>
      <w:r>
        <w:rPr>
          <w:rFonts w:ascii="Century Gothic" w:hAnsi="Century Gothic"/>
        </w:rPr>
        <w:t>achieve</w:t>
      </w:r>
      <w:r w:rsidR="002A4E98" w:rsidRPr="00BF7EA7">
        <w:rPr>
          <w:rFonts w:ascii="Century Gothic" w:hAnsi="Century Gothic"/>
        </w:rPr>
        <w:t xml:space="preserve"> their dreams of attending college, pursuing careers, getting married and having </w:t>
      </w:r>
      <w:r>
        <w:rPr>
          <w:rFonts w:ascii="Century Gothic" w:hAnsi="Century Gothic"/>
        </w:rPr>
        <w:t>children</w:t>
      </w:r>
      <w:r w:rsidR="002A4E98" w:rsidRPr="00BF7EA7">
        <w:rPr>
          <w:rFonts w:ascii="Century Gothic" w:hAnsi="Century Gothic"/>
        </w:rPr>
        <w:t>.</w:t>
      </w:r>
      <w:r w:rsidR="001F75E4">
        <w:rPr>
          <w:rFonts w:ascii="Century Gothic" w:hAnsi="Century Gothic"/>
        </w:rPr>
        <w:t xml:space="preserve"> </w:t>
      </w:r>
      <w:r w:rsidR="002A4E98" w:rsidRPr="00BF7EA7">
        <w:rPr>
          <w:rFonts w:ascii="Century Gothic" w:hAnsi="Century Gothic"/>
        </w:rPr>
        <w:t xml:space="preserve">While there has been significant progress in treating this </w:t>
      </w:r>
      <w:r>
        <w:rPr>
          <w:rFonts w:ascii="Century Gothic" w:hAnsi="Century Gothic"/>
        </w:rPr>
        <w:t xml:space="preserve">disease, there is still no cure so research continues to work toward extending the life span of individuals diagnosed with CF with medications and treatments. </w:t>
      </w:r>
    </w:p>
    <w:p w:rsidR="002A4E98" w:rsidRPr="00BF7EA7" w:rsidRDefault="002A4E98" w:rsidP="002F7F1D">
      <w:pPr>
        <w:shd w:val="clear" w:color="auto" w:fill="FFFFFF"/>
        <w:spacing w:before="120" w:after="100" w:afterAutospacing="1" w:line="360" w:lineRule="auto"/>
        <w:rPr>
          <w:rFonts w:ascii="Century Gothic" w:eastAsia="Times New Roman" w:hAnsi="Century Gothic" w:cs="Times New Roman"/>
          <w:sz w:val="24"/>
          <w:szCs w:val="24"/>
        </w:rPr>
      </w:pPr>
    </w:p>
    <w:p w:rsidR="002A4E98" w:rsidRPr="00BF7EA7" w:rsidRDefault="002A4E98" w:rsidP="002F7F1D">
      <w:pPr>
        <w:spacing w:line="360" w:lineRule="auto"/>
        <w:rPr>
          <w:rFonts w:ascii="Century Gothic" w:hAnsi="Century Gothic" w:cs="Times New Roman"/>
          <w:b/>
          <w:sz w:val="24"/>
          <w:szCs w:val="24"/>
        </w:rPr>
      </w:pPr>
    </w:p>
    <w:p w:rsidR="00BE6A3D" w:rsidRDefault="002A4E98" w:rsidP="00D9249B">
      <w:pPr>
        <w:pStyle w:val="Heading1"/>
        <w:shd w:val="clear" w:color="auto" w:fill="FFFFFF"/>
        <w:spacing w:before="0" w:line="480" w:lineRule="auto"/>
        <w:jc w:val="center"/>
        <w:rPr>
          <w:rFonts w:ascii="Century Gothic" w:hAnsi="Century Gothic" w:cs="Times New Roman"/>
        </w:rPr>
      </w:pPr>
      <w:r w:rsidRPr="00BE6A3D">
        <w:rPr>
          <w:rFonts w:ascii="Century Gothic" w:hAnsi="Century Gothic" w:cs="Times New Roman"/>
        </w:rPr>
        <w:lastRenderedPageBreak/>
        <w:t>Anxiety and CF</w:t>
      </w:r>
    </w:p>
    <w:p w:rsidR="002A4E98" w:rsidRPr="00BF7EA7" w:rsidRDefault="002A4E98" w:rsidP="001F75E4">
      <w:pPr>
        <w:pStyle w:val="NormalWeb"/>
        <w:shd w:val="clear" w:color="auto" w:fill="FFFFFF"/>
        <w:spacing w:before="0" w:beforeAutospacing="0" w:after="240" w:afterAutospacing="0" w:line="360" w:lineRule="auto"/>
        <w:ind w:firstLine="720"/>
        <w:rPr>
          <w:rFonts w:ascii="Century Gothic" w:hAnsi="Century Gothic"/>
        </w:rPr>
      </w:pPr>
      <w:r w:rsidRPr="00BF7EA7">
        <w:rPr>
          <w:rFonts w:ascii="Century Gothic" w:hAnsi="Century Gothic"/>
        </w:rPr>
        <w:t>Anxiety is one of the most common em</w:t>
      </w:r>
      <w:r w:rsidR="00D602C7">
        <w:rPr>
          <w:rFonts w:ascii="Century Gothic" w:hAnsi="Century Gothic"/>
        </w:rPr>
        <w:t>otional issues that people face as a CF patient or parent/caregiver, due to high levels of stress with the disease.</w:t>
      </w:r>
      <w:r w:rsidRPr="00BF7EA7">
        <w:rPr>
          <w:rFonts w:ascii="Century Gothic" w:hAnsi="Century Gothic"/>
        </w:rPr>
        <w:t xml:space="preserve"> Making time for daily treatments, remembering to take medications, missing out on </w:t>
      </w:r>
      <w:r w:rsidR="00C9695D">
        <w:rPr>
          <w:rFonts w:ascii="Century Gothic" w:hAnsi="Century Gothic"/>
        </w:rPr>
        <w:t>activities</w:t>
      </w:r>
      <w:r w:rsidRPr="00BF7EA7">
        <w:rPr>
          <w:rFonts w:ascii="Century Gothic" w:hAnsi="Century Gothic"/>
        </w:rPr>
        <w:t xml:space="preserve"> and being hospitalized for an infection</w:t>
      </w:r>
      <w:r w:rsidR="00C9695D">
        <w:rPr>
          <w:rFonts w:ascii="Century Gothic" w:hAnsi="Century Gothic"/>
        </w:rPr>
        <w:t xml:space="preserve"> can</w:t>
      </w:r>
      <w:r w:rsidRPr="00BF7EA7">
        <w:rPr>
          <w:rFonts w:ascii="Century Gothic" w:hAnsi="Century Gothic"/>
        </w:rPr>
        <w:t xml:space="preserve"> all cause stress and anxiety, which </w:t>
      </w:r>
      <w:r w:rsidR="00D602C7">
        <w:rPr>
          <w:rFonts w:ascii="Century Gothic" w:hAnsi="Century Gothic"/>
        </w:rPr>
        <w:t>directly impacts</w:t>
      </w:r>
      <w:r w:rsidRPr="00BF7EA7">
        <w:rPr>
          <w:rFonts w:ascii="Century Gothic" w:hAnsi="Century Gothic"/>
        </w:rPr>
        <w:t xml:space="preserve"> emotional </w:t>
      </w:r>
      <w:r w:rsidR="00D602C7">
        <w:rPr>
          <w:rFonts w:ascii="Century Gothic" w:hAnsi="Century Gothic"/>
        </w:rPr>
        <w:t>health</w:t>
      </w:r>
      <w:r w:rsidRPr="00BF7EA7">
        <w:rPr>
          <w:rFonts w:ascii="Century Gothic" w:hAnsi="Century Gothic"/>
        </w:rPr>
        <w:t>.</w:t>
      </w:r>
      <w:r w:rsidR="001F75E4">
        <w:rPr>
          <w:rFonts w:ascii="Century Gothic" w:hAnsi="Century Gothic"/>
        </w:rPr>
        <w:t xml:space="preserve"> </w:t>
      </w:r>
      <w:r w:rsidRPr="00BF7EA7">
        <w:rPr>
          <w:rFonts w:ascii="Century Gothic" w:hAnsi="Century Gothic"/>
        </w:rPr>
        <w:t xml:space="preserve">Studies </w:t>
      </w:r>
      <w:r w:rsidR="00D602C7">
        <w:rPr>
          <w:rFonts w:ascii="Century Gothic" w:hAnsi="Century Gothic"/>
        </w:rPr>
        <w:t>show that</w:t>
      </w:r>
      <w:r w:rsidRPr="00BF7EA7">
        <w:rPr>
          <w:rFonts w:ascii="Century Gothic" w:hAnsi="Century Gothic"/>
        </w:rPr>
        <w:t xml:space="preserve"> people with CF, as well as parents who take care of children</w:t>
      </w:r>
      <w:r w:rsidR="00D602C7">
        <w:rPr>
          <w:rFonts w:ascii="Century Gothic" w:hAnsi="Century Gothic"/>
        </w:rPr>
        <w:t xml:space="preserve"> diagnosed</w:t>
      </w:r>
      <w:r w:rsidRPr="00BF7EA7">
        <w:rPr>
          <w:rFonts w:ascii="Century Gothic" w:hAnsi="Century Gothic"/>
        </w:rPr>
        <w:t xml:space="preserve"> with CF, are more likely to experience anxiety than people in the general population.</w:t>
      </w:r>
      <w:r w:rsidR="00D602C7">
        <w:rPr>
          <w:rFonts w:ascii="Century Gothic" w:hAnsi="Century Gothic"/>
        </w:rPr>
        <w:t xml:space="preserve"> These CF patients and caregivers experiencing anxiety are </w:t>
      </w:r>
      <w:r w:rsidRPr="00BF7EA7">
        <w:rPr>
          <w:rFonts w:ascii="Century Gothic" w:hAnsi="Century Gothic"/>
        </w:rPr>
        <w:t xml:space="preserve">also more likely to experience </w:t>
      </w:r>
      <w:hyperlink r:id="rId13" w:tooltip="depression" w:history="1">
        <w:r w:rsidRPr="00BF7EA7">
          <w:rPr>
            <w:rStyle w:val="Hyperlink"/>
            <w:rFonts w:ascii="Century Gothic" w:eastAsiaTheme="majorEastAsia" w:hAnsi="Century Gothic"/>
            <w:color w:val="auto"/>
            <w:u w:val="none"/>
          </w:rPr>
          <w:t>depression</w:t>
        </w:r>
      </w:hyperlink>
      <w:r w:rsidR="00C9695D">
        <w:rPr>
          <w:rStyle w:val="apple-converted-space"/>
          <w:rFonts w:ascii="Century Gothic" w:hAnsi="Century Gothic"/>
        </w:rPr>
        <w:t>.</w:t>
      </w:r>
    </w:p>
    <w:p w:rsidR="002A4E98" w:rsidRPr="00BF7EA7" w:rsidRDefault="002A4E98" w:rsidP="001F75E4">
      <w:pPr>
        <w:pStyle w:val="NormalWeb"/>
        <w:shd w:val="clear" w:color="auto" w:fill="FFFFFF"/>
        <w:spacing w:before="0" w:beforeAutospacing="0" w:after="240" w:afterAutospacing="0" w:line="360" w:lineRule="auto"/>
        <w:ind w:firstLine="360"/>
        <w:rPr>
          <w:rFonts w:ascii="Century Gothic" w:hAnsi="Century Gothic"/>
        </w:rPr>
      </w:pPr>
      <w:r w:rsidRPr="00BF7EA7">
        <w:rPr>
          <w:rFonts w:ascii="Century Gothic" w:hAnsi="Century Gothic"/>
        </w:rPr>
        <w:t xml:space="preserve">An untreated anxiety disorder affects both </w:t>
      </w:r>
      <w:r w:rsidR="00D602C7">
        <w:rPr>
          <w:rFonts w:ascii="Century Gothic" w:hAnsi="Century Gothic"/>
        </w:rPr>
        <w:t>the patient and caregivers’</w:t>
      </w:r>
      <w:r w:rsidRPr="00BF7EA7">
        <w:rPr>
          <w:rFonts w:ascii="Century Gothic" w:hAnsi="Century Gothic"/>
        </w:rPr>
        <w:t xml:space="preserve"> physical and emotional health and how </w:t>
      </w:r>
      <w:r w:rsidR="00D602C7">
        <w:rPr>
          <w:rFonts w:ascii="Century Gothic" w:hAnsi="Century Gothic"/>
        </w:rPr>
        <w:t>they care for themselves.</w:t>
      </w:r>
      <w:r w:rsidRPr="00BF7EA7">
        <w:rPr>
          <w:rFonts w:ascii="Century Gothic" w:hAnsi="Century Gothic"/>
        </w:rPr>
        <w:t xml:space="preserve"> For example, </w:t>
      </w:r>
      <w:r w:rsidR="00D602C7">
        <w:rPr>
          <w:rFonts w:ascii="Century Gothic" w:hAnsi="Century Gothic"/>
        </w:rPr>
        <w:t xml:space="preserve">CF patients </w:t>
      </w:r>
      <w:r w:rsidRPr="00BF7EA7">
        <w:rPr>
          <w:rFonts w:ascii="Century Gothic" w:hAnsi="Century Gothic"/>
        </w:rPr>
        <w:t>with untreated anxiety:</w:t>
      </w:r>
    </w:p>
    <w:p w:rsidR="002A4E98" w:rsidRPr="00BF7EA7" w:rsidRDefault="002A4E98" w:rsidP="002F7F1D">
      <w:pPr>
        <w:numPr>
          <w:ilvl w:val="0"/>
          <w:numId w:val="4"/>
        </w:numPr>
        <w:shd w:val="clear" w:color="auto" w:fill="FFFFFF"/>
        <w:spacing w:after="100" w:afterAutospacing="1" w:line="360" w:lineRule="auto"/>
        <w:rPr>
          <w:rFonts w:ascii="Century Gothic" w:hAnsi="Century Gothic" w:cs="Times New Roman"/>
          <w:sz w:val="24"/>
          <w:szCs w:val="24"/>
        </w:rPr>
      </w:pPr>
      <w:r w:rsidRPr="00BF7EA7">
        <w:rPr>
          <w:rFonts w:ascii="Century Gothic" w:hAnsi="Century Gothic" w:cs="Times New Roman"/>
          <w:sz w:val="24"/>
          <w:szCs w:val="24"/>
        </w:rPr>
        <w:t xml:space="preserve">Are less likely </w:t>
      </w:r>
      <w:r w:rsidR="00D602C7">
        <w:rPr>
          <w:rFonts w:ascii="Century Gothic" w:hAnsi="Century Gothic" w:cs="Times New Roman"/>
          <w:sz w:val="24"/>
          <w:szCs w:val="24"/>
        </w:rPr>
        <w:t>to manage their treatment plans</w:t>
      </w:r>
    </w:p>
    <w:p w:rsidR="002A4E98" w:rsidRPr="00BF7EA7" w:rsidRDefault="002A4E98" w:rsidP="002F7F1D">
      <w:pPr>
        <w:numPr>
          <w:ilvl w:val="0"/>
          <w:numId w:val="4"/>
        </w:numPr>
        <w:shd w:val="clear" w:color="auto" w:fill="FFFFFF"/>
        <w:spacing w:before="120" w:after="100" w:afterAutospacing="1" w:line="360" w:lineRule="auto"/>
        <w:rPr>
          <w:rFonts w:ascii="Century Gothic" w:hAnsi="Century Gothic" w:cs="Times New Roman"/>
          <w:sz w:val="24"/>
          <w:szCs w:val="24"/>
        </w:rPr>
      </w:pPr>
      <w:r w:rsidRPr="00BF7EA7">
        <w:rPr>
          <w:rFonts w:ascii="Century Gothic" w:hAnsi="Century Gothic" w:cs="Times New Roman"/>
          <w:sz w:val="24"/>
          <w:szCs w:val="24"/>
        </w:rPr>
        <w:t>H</w:t>
      </w:r>
      <w:r w:rsidR="00D602C7">
        <w:rPr>
          <w:rFonts w:ascii="Century Gothic" w:hAnsi="Century Gothic" w:cs="Times New Roman"/>
          <w:sz w:val="24"/>
          <w:szCs w:val="24"/>
        </w:rPr>
        <w:t>ave lower body mass index (BMI)</w:t>
      </w:r>
    </w:p>
    <w:p w:rsidR="002A4E98" w:rsidRPr="00BF7EA7" w:rsidRDefault="002A4E98" w:rsidP="002F7F1D">
      <w:pPr>
        <w:numPr>
          <w:ilvl w:val="0"/>
          <w:numId w:val="4"/>
        </w:numPr>
        <w:shd w:val="clear" w:color="auto" w:fill="FFFFFF"/>
        <w:spacing w:before="120" w:after="100" w:afterAutospacing="1" w:line="360" w:lineRule="auto"/>
        <w:rPr>
          <w:rFonts w:ascii="Century Gothic" w:hAnsi="Century Gothic" w:cs="Times New Roman"/>
          <w:sz w:val="24"/>
          <w:szCs w:val="24"/>
        </w:rPr>
      </w:pPr>
      <w:r w:rsidRPr="00BF7EA7">
        <w:rPr>
          <w:rFonts w:ascii="Century Gothic" w:hAnsi="Century Gothic" w:cs="Times New Roman"/>
          <w:sz w:val="24"/>
          <w:szCs w:val="24"/>
        </w:rPr>
        <w:t>T</w:t>
      </w:r>
      <w:r w:rsidR="00D602C7">
        <w:rPr>
          <w:rFonts w:ascii="Century Gothic" w:hAnsi="Century Gothic" w:cs="Times New Roman"/>
          <w:sz w:val="24"/>
          <w:szCs w:val="24"/>
        </w:rPr>
        <w:t>end to have worse lung function</w:t>
      </w:r>
    </w:p>
    <w:p w:rsidR="002A4E98" w:rsidRPr="00BF7EA7" w:rsidRDefault="002A4E98" w:rsidP="002F7F1D">
      <w:pPr>
        <w:numPr>
          <w:ilvl w:val="0"/>
          <w:numId w:val="4"/>
        </w:numPr>
        <w:shd w:val="clear" w:color="auto" w:fill="FFFFFF"/>
        <w:spacing w:before="120" w:after="100" w:afterAutospacing="1" w:line="360" w:lineRule="auto"/>
        <w:rPr>
          <w:rFonts w:ascii="Century Gothic" w:hAnsi="Century Gothic" w:cs="Times New Roman"/>
          <w:sz w:val="24"/>
          <w:szCs w:val="24"/>
        </w:rPr>
      </w:pPr>
      <w:r w:rsidRPr="00BF7EA7">
        <w:rPr>
          <w:rFonts w:ascii="Century Gothic" w:hAnsi="Century Gothic" w:cs="Times New Roman"/>
          <w:sz w:val="24"/>
          <w:szCs w:val="24"/>
        </w:rPr>
        <w:t>E</w:t>
      </w:r>
      <w:r w:rsidR="00D602C7">
        <w:rPr>
          <w:rFonts w:ascii="Century Gothic" w:hAnsi="Century Gothic" w:cs="Times New Roman"/>
          <w:sz w:val="24"/>
          <w:szCs w:val="24"/>
        </w:rPr>
        <w:t>xperience more hospitalizations</w:t>
      </w:r>
    </w:p>
    <w:p w:rsidR="002A4E98" w:rsidRPr="00BF7EA7" w:rsidRDefault="002A4E98" w:rsidP="002F7F1D">
      <w:pPr>
        <w:numPr>
          <w:ilvl w:val="0"/>
          <w:numId w:val="4"/>
        </w:numPr>
        <w:shd w:val="clear" w:color="auto" w:fill="FFFFFF"/>
        <w:spacing w:before="120" w:after="100" w:afterAutospacing="1" w:line="360" w:lineRule="auto"/>
        <w:rPr>
          <w:rFonts w:ascii="Century Gothic" w:hAnsi="Century Gothic" w:cs="Times New Roman"/>
          <w:sz w:val="24"/>
          <w:szCs w:val="24"/>
        </w:rPr>
      </w:pPr>
      <w:r w:rsidRPr="00BF7EA7">
        <w:rPr>
          <w:rFonts w:ascii="Century Gothic" w:hAnsi="Century Gothic" w:cs="Times New Roman"/>
          <w:sz w:val="24"/>
          <w:szCs w:val="24"/>
        </w:rPr>
        <w:t>Ofte</w:t>
      </w:r>
      <w:r w:rsidR="00D602C7">
        <w:rPr>
          <w:rFonts w:ascii="Century Gothic" w:hAnsi="Century Gothic" w:cs="Times New Roman"/>
          <w:sz w:val="24"/>
          <w:szCs w:val="24"/>
        </w:rPr>
        <w:t>n have higher health care costs</w:t>
      </w:r>
    </w:p>
    <w:p w:rsidR="002F7F1D" w:rsidRPr="00BF7EA7" w:rsidRDefault="002A4E98" w:rsidP="002F7F1D">
      <w:pPr>
        <w:numPr>
          <w:ilvl w:val="0"/>
          <w:numId w:val="4"/>
        </w:numPr>
        <w:shd w:val="clear" w:color="auto" w:fill="FFFFFF"/>
        <w:spacing w:before="120" w:after="100" w:afterAutospacing="1" w:line="360" w:lineRule="auto"/>
        <w:rPr>
          <w:rFonts w:ascii="Century Gothic" w:hAnsi="Century Gothic" w:cs="Times New Roman"/>
          <w:sz w:val="24"/>
          <w:szCs w:val="24"/>
        </w:rPr>
      </w:pPr>
      <w:r w:rsidRPr="00BF7EA7">
        <w:rPr>
          <w:rFonts w:ascii="Century Gothic" w:hAnsi="Century Gothic" w:cs="Times New Roman"/>
          <w:sz w:val="24"/>
          <w:szCs w:val="24"/>
        </w:rPr>
        <w:t>Exp</w:t>
      </w:r>
      <w:r w:rsidR="00D602C7">
        <w:rPr>
          <w:rFonts w:ascii="Century Gothic" w:hAnsi="Century Gothic" w:cs="Times New Roman"/>
          <w:sz w:val="24"/>
          <w:szCs w:val="24"/>
        </w:rPr>
        <w:t>erience a lower quality of life</w:t>
      </w:r>
    </w:p>
    <w:p w:rsidR="00BE6A3D" w:rsidRDefault="00BE6A3D" w:rsidP="002F7F1D">
      <w:pPr>
        <w:spacing w:line="360" w:lineRule="auto"/>
        <w:rPr>
          <w:rFonts w:ascii="Century Gothic" w:hAnsi="Century Gothic" w:cs="Times New Roman"/>
          <w:b/>
          <w:color w:val="548AB7" w:themeColor="accent1" w:themeShade="BF"/>
          <w:sz w:val="28"/>
          <w:szCs w:val="28"/>
        </w:rPr>
      </w:pPr>
    </w:p>
    <w:p w:rsidR="00BE6A3D" w:rsidRDefault="00BE6A3D" w:rsidP="002F7F1D">
      <w:pPr>
        <w:spacing w:line="360" w:lineRule="auto"/>
        <w:rPr>
          <w:rFonts w:ascii="Century Gothic" w:hAnsi="Century Gothic" w:cs="Times New Roman"/>
          <w:b/>
          <w:color w:val="548AB7" w:themeColor="accent1" w:themeShade="BF"/>
          <w:sz w:val="28"/>
          <w:szCs w:val="28"/>
        </w:rPr>
      </w:pPr>
    </w:p>
    <w:p w:rsidR="00D9249B" w:rsidRDefault="00D9249B" w:rsidP="000749AF">
      <w:pPr>
        <w:spacing w:line="360" w:lineRule="auto"/>
        <w:rPr>
          <w:rFonts w:ascii="Century Gothic" w:hAnsi="Century Gothic" w:cs="Times New Roman"/>
          <w:b/>
          <w:color w:val="548AB7" w:themeColor="accent1" w:themeShade="BF"/>
          <w:sz w:val="28"/>
          <w:szCs w:val="28"/>
        </w:rPr>
      </w:pPr>
    </w:p>
    <w:p w:rsidR="000749AF" w:rsidRDefault="000749AF" w:rsidP="00D9249B">
      <w:pPr>
        <w:spacing w:after="0" w:line="360" w:lineRule="auto"/>
        <w:jc w:val="center"/>
        <w:rPr>
          <w:rFonts w:ascii="Century Gothic" w:hAnsi="Century Gothic" w:cs="Times New Roman"/>
          <w:b/>
          <w:color w:val="548AB7" w:themeColor="accent1" w:themeShade="BF"/>
          <w:sz w:val="28"/>
          <w:szCs w:val="28"/>
        </w:rPr>
      </w:pPr>
    </w:p>
    <w:p w:rsidR="002A4E98" w:rsidRPr="00BE6A3D" w:rsidRDefault="002A4E98" w:rsidP="00D9249B">
      <w:pPr>
        <w:spacing w:after="0" w:line="360" w:lineRule="auto"/>
        <w:jc w:val="center"/>
        <w:rPr>
          <w:rFonts w:ascii="Century Gothic" w:hAnsi="Century Gothic" w:cs="Times New Roman"/>
          <w:b/>
          <w:color w:val="548AB7" w:themeColor="accent1" w:themeShade="BF"/>
          <w:sz w:val="28"/>
          <w:szCs w:val="28"/>
        </w:rPr>
      </w:pPr>
      <w:r w:rsidRPr="00BE6A3D">
        <w:rPr>
          <w:rFonts w:ascii="Century Gothic" w:hAnsi="Century Gothic" w:cs="Times New Roman"/>
          <w:b/>
          <w:color w:val="548AB7" w:themeColor="accent1" w:themeShade="BF"/>
          <w:sz w:val="28"/>
          <w:szCs w:val="28"/>
        </w:rPr>
        <w:lastRenderedPageBreak/>
        <w:t>Depression and CF</w:t>
      </w:r>
    </w:p>
    <w:p w:rsidR="002A4E98" w:rsidRDefault="00AE5EB7" w:rsidP="000749AF">
      <w:pPr>
        <w:pStyle w:val="titleblock-intro"/>
        <w:shd w:val="clear" w:color="auto" w:fill="FFFFFF"/>
        <w:spacing w:before="240" w:beforeAutospacing="0" w:after="0" w:afterAutospacing="0" w:line="360" w:lineRule="auto"/>
        <w:ind w:firstLine="720"/>
        <w:rPr>
          <w:rFonts w:ascii="Century Gothic" w:hAnsi="Century Gothic"/>
        </w:rPr>
      </w:pPr>
      <w:r>
        <w:rPr>
          <w:rFonts w:ascii="Century Gothic" w:hAnsi="Century Gothic"/>
        </w:rPr>
        <w:t>People with ch</w:t>
      </w:r>
      <w:r w:rsidR="002A4E98" w:rsidRPr="00BF7EA7">
        <w:rPr>
          <w:rFonts w:ascii="Century Gothic" w:hAnsi="Century Gothic"/>
        </w:rPr>
        <w:t xml:space="preserve">ronic diseases, such as CF, are at greater risk for developing clinical depression. When left untreated, depression can interfere with </w:t>
      </w:r>
      <w:r w:rsidR="00D602C7">
        <w:rPr>
          <w:rFonts w:ascii="Century Gothic" w:hAnsi="Century Gothic"/>
        </w:rPr>
        <w:t>the</w:t>
      </w:r>
      <w:r w:rsidR="00BE6A3D">
        <w:rPr>
          <w:rFonts w:ascii="Century Gothic" w:hAnsi="Century Gothic"/>
        </w:rPr>
        <w:t xml:space="preserve"> </w:t>
      </w:r>
      <w:r w:rsidR="002A4E98" w:rsidRPr="00BF7EA7">
        <w:rPr>
          <w:rFonts w:ascii="Century Gothic" w:hAnsi="Century Gothic"/>
        </w:rPr>
        <w:t xml:space="preserve">ability to manage </w:t>
      </w:r>
      <w:r w:rsidR="00BE6A3D">
        <w:rPr>
          <w:rFonts w:ascii="Century Gothic" w:hAnsi="Century Gothic"/>
        </w:rPr>
        <w:t xml:space="preserve">their </w:t>
      </w:r>
      <w:r w:rsidR="002A4E98" w:rsidRPr="00BF7EA7">
        <w:rPr>
          <w:rFonts w:ascii="Century Gothic" w:hAnsi="Century Gothic"/>
        </w:rPr>
        <w:t xml:space="preserve">CF effectively and experience a better quality of life.  Researchers </w:t>
      </w:r>
      <w:r w:rsidR="000A1E5A">
        <w:rPr>
          <w:rFonts w:ascii="Century Gothic" w:hAnsi="Century Gothic"/>
        </w:rPr>
        <w:t xml:space="preserve">also </w:t>
      </w:r>
      <w:r w:rsidR="002A4E98" w:rsidRPr="00BF7EA7">
        <w:rPr>
          <w:rFonts w:ascii="Century Gothic" w:hAnsi="Century Gothic"/>
        </w:rPr>
        <w:t>found</w:t>
      </w:r>
      <w:r w:rsidR="00D602C7">
        <w:rPr>
          <w:rFonts w:ascii="Century Gothic" w:hAnsi="Century Gothic"/>
        </w:rPr>
        <w:t xml:space="preserve"> that </w:t>
      </w:r>
      <w:r w:rsidR="000A1E5A">
        <w:rPr>
          <w:rFonts w:ascii="Century Gothic" w:hAnsi="Century Gothic"/>
        </w:rPr>
        <w:t>individuals diagnosed</w:t>
      </w:r>
      <w:r w:rsidR="00D602C7">
        <w:rPr>
          <w:rFonts w:ascii="Century Gothic" w:hAnsi="Century Gothic"/>
        </w:rPr>
        <w:t xml:space="preserve"> with CF and caregivers</w:t>
      </w:r>
      <w:r w:rsidR="002A4E98" w:rsidRPr="00BF7EA7">
        <w:rPr>
          <w:rFonts w:ascii="Century Gothic" w:hAnsi="Century Gothic"/>
        </w:rPr>
        <w:t xml:space="preserve"> who take care of children with CF</w:t>
      </w:r>
      <w:r w:rsidR="00D602C7">
        <w:rPr>
          <w:rFonts w:ascii="Century Gothic" w:hAnsi="Century Gothic"/>
        </w:rPr>
        <w:t>,</w:t>
      </w:r>
      <w:r w:rsidR="002A4E98" w:rsidRPr="00BF7EA7">
        <w:rPr>
          <w:rFonts w:ascii="Century Gothic" w:hAnsi="Century Gothic"/>
        </w:rPr>
        <w:t xml:space="preserve"> are more likely to experience depression than </w:t>
      </w:r>
      <w:r w:rsidR="00B16DA5">
        <w:rPr>
          <w:rFonts w:ascii="Century Gothic" w:hAnsi="Century Gothic"/>
        </w:rPr>
        <w:t>individuals</w:t>
      </w:r>
      <w:r w:rsidR="002A4E98" w:rsidRPr="00BF7EA7">
        <w:rPr>
          <w:rFonts w:ascii="Century Gothic" w:hAnsi="Century Gothic"/>
        </w:rPr>
        <w:t xml:space="preserve"> in the general population.</w:t>
      </w:r>
      <w:r w:rsidR="000A1E5A">
        <w:rPr>
          <w:rFonts w:ascii="Century Gothic" w:hAnsi="Century Gothic"/>
        </w:rPr>
        <w:t xml:space="preserve"> </w:t>
      </w:r>
    </w:p>
    <w:p w:rsidR="00B16DA5" w:rsidRDefault="00B16DA5" w:rsidP="00AE5EB7">
      <w:pPr>
        <w:pStyle w:val="titleblock-intro"/>
        <w:shd w:val="clear" w:color="auto" w:fill="FFFFFF"/>
        <w:spacing w:before="345" w:beforeAutospacing="0" w:after="0" w:afterAutospacing="0" w:line="360" w:lineRule="auto"/>
        <w:rPr>
          <w:rFonts w:ascii="Century Gothic" w:hAnsi="Century Gothic"/>
        </w:rPr>
      </w:pPr>
    </w:p>
    <w:p w:rsidR="00B16DA5" w:rsidRPr="00BF7EA7" w:rsidRDefault="00B16DA5" w:rsidP="00AE5EB7">
      <w:pPr>
        <w:pStyle w:val="titleblock-intro"/>
        <w:shd w:val="clear" w:color="auto" w:fill="FFFFFF"/>
        <w:spacing w:before="345" w:beforeAutospacing="0" w:after="0" w:afterAutospacing="0" w:line="360" w:lineRule="auto"/>
        <w:rPr>
          <w:rFonts w:ascii="Century Gothic" w:hAnsi="Century Gothic"/>
        </w:rPr>
      </w:pPr>
    </w:p>
    <w:p w:rsidR="00A63204" w:rsidRPr="00AE5EB7" w:rsidRDefault="00BE6A3D" w:rsidP="00BE6A3D">
      <w:pPr>
        <w:pStyle w:val="Heading1"/>
        <w:shd w:val="clear" w:color="auto" w:fill="FFFFFF"/>
        <w:spacing w:before="0"/>
        <w:jc w:val="center"/>
        <w:textAlignment w:val="top"/>
        <w:rPr>
          <w:rFonts w:ascii="Century Gothic" w:hAnsi="Century Gothic" w:cs="Arial"/>
          <w:bCs w:val="0"/>
        </w:rPr>
      </w:pPr>
      <w:r w:rsidRPr="00AE5EB7">
        <w:rPr>
          <w:rStyle w:val="watch-title"/>
          <w:rFonts w:ascii="Century Gothic" w:hAnsi="Century Gothic" w:cs="Arial"/>
          <w:bCs w:val="0"/>
          <w:bdr w:val="none" w:sz="0" w:space="0" w:color="auto" w:frame="1"/>
        </w:rPr>
        <w:t>Living with Cystic F</w:t>
      </w:r>
      <w:r w:rsidR="00AE5EB7" w:rsidRPr="00AE5EB7">
        <w:rPr>
          <w:rStyle w:val="watch-title"/>
          <w:rFonts w:ascii="Century Gothic" w:hAnsi="Century Gothic" w:cs="Arial"/>
          <w:bCs w:val="0"/>
          <w:bdr w:val="none" w:sz="0" w:space="0" w:color="auto" w:frame="1"/>
        </w:rPr>
        <w:t xml:space="preserve">ibrosis Cystic Fibrosis Foundation (CFF) </w:t>
      </w:r>
      <w:r w:rsidR="00A63204" w:rsidRPr="00AE5EB7">
        <w:rPr>
          <w:rStyle w:val="watch-title"/>
          <w:rFonts w:ascii="Century Gothic" w:hAnsi="Century Gothic" w:cs="Arial"/>
          <w:bCs w:val="0"/>
          <w:bdr w:val="none" w:sz="0" w:space="0" w:color="auto" w:frame="1"/>
        </w:rPr>
        <w:t>Tucson a Day in the Life</w:t>
      </w:r>
    </w:p>
    <w:p w:rsidR="00A63204" w:rsidRDefault="00A63204" w:rsidP="002F7F1D">
      <w:pPr>
        <w:spacing w:line="360" w:lineRule="auto"/>
        <w:rPr>
          <w:rFonts w:ascii="Century Gothic" w:eastAsiaTheme="majorEastAsia" w:hAnsi="Century Gothic" w:cstheme="majorBidi"/>
          <w:caps/>
          <w:color w:val="000000" w:themeColor="text1"/>
          <w:sz w:val="24"/>
          <w:szCs w:val="24"/>
        </w:rPr>
      </w:pPr>
    </w:p>
    <w:p w:rsidR="00A63204" w:rsidRDefault="00A63204" w:rsidP="00A63204">
      <w:pPr>
        <w:spacing w:line="360" w:lineRule="auto"/>
        <w:jc w:val="center"/>
        <w:rPr>
          <w:rFonts w:ascii="Century Gothic" w:eastAsiaTheme="majorEastAsia" w:hAnsi="Century Gothic" w:cstheme="majorBidi"/>
          <w:caps/>
          <w:color w:val="000000" w:themeColor="text1"/>
          <w:sz w:val="24"/>
          <w:szCs w:val="24"/>
        </w:rPr>
      </w:pPr>
      <w:r>
        <w:rPr>
          <w:noProof/>
        </w:rPr>
        <w:drawing>
          <wp:inline distT="0" distB="0" distL="0" distR="0" wp14:anchorId="6AFE9142" wp14:editId="43178018">
            <wp:extent cx="4142184" cy="2333625"/>
            <wp:effectExtent l="19050" t="0" r="0" b="0"/>
            <wp:docPr id="1" name="Picture 1" descr="https://lh3.googleusercontent.com/proxy/44GPeULl-sjjtDWhxEvPz86oeICkdHJuk4RgcnPVfqmTrmYRzUMMnHb-wKcnNnujVHNl1mFYVdbLXVCaaFQdiA=w426-h24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roxy/44GPeULl-sjjtDWhxEvPz86oeICkdHJuk4RgcnPVfqmTrmYRzUMMnHb-wKcnNnujVHNl1mFYVdbLXVCaaFQdiA=w426-h240-n"/>
                    <pic:cNvPicPr>
                      <a:picLocks noChangeAspect="1" noChangeArrowheads="1"/>
                    </pic:cNvPicPr>
                  </pic:nvPicPr>
                  <pic:blipFill>
                    <a:blip r:embed="rId14" cstate="print"/>
                    <a:srcRect/>
                    <a:stretch>
                      <a:fillRect/>
                    </a:stretch>
                  </pic:blipFill>
                  <pic:spPr bwMode="auto">
                    <a:xfrm>
                      <a:off x="0" y="0"/>
                      <a:ext cx="4142184" cy="2333625"/>
                    </a:xfrm>
                    <a:prstGeom prst="rect">
                      <a:avLst/>
                    </a:prstGeom>
                    <a:noFill/>
                    <a:ln w="9525">
                      <a:noFill/>
                      <a:miter lim="800000"/>
                      <a:headEnd/>
                      <a:tailEnd/>
                    </a:ln>
                  </pic:spPr>
                </pic:pic>
              </a:graphicData>
            </a:graphic>
          </wp:inline>
        </w:drawing>
      </w:r>
    </w:p>
    <w:p w:rsidR="00A63204" w:rsidRDefault="00A63204" w:rsidP="002F7F1D">
      <w:pPr>
        <w:spacing w:line="360" w:lineRule="auto"/>
        <w:rPr>
          <w:rFonts w:ascii="Century Gothic" w:eastAsiaTheme="majorEastAsia" w:hAnsi="Century Gothic" w:cstheme="majorBidi"/>
          <w:caps/>
          <w:color w:val="000000" w:themeColor="text1"/>
          <w:sz w:val="24"/>
          <w:szCs w:val="24"/>
        </w:rPr>
      </w:pPr>
      <w:r>
        <w:rPr>
          <w:rFonts w:ascii="Century Gothic" w:hAnsi="Century Gothic"/>
          <w:sz w:val="24"/>
          <w:szCs w:val="24"/>
        </w:rPr>
        <w:t xml:space="preserve">This is an educational video of the </w:t>
      </w:r>
      <w:r w:rsidR="00AE5EB7">
        <w:rPr>
          <w:rFonts w:ascii="Century Gothic" w:hAnsi="Century Gothic"/>
          <w:sz w:val="24"/>
          <w:szCs w:val="24"/>
        </w:rPr>
        <w:t>CFF</w:t>
      </w:r>
      <w:r>
        <w:rPr>
          <w:rFonts w:ascii="Century Gothic" w:hAnsi="Century Gothic"/>
          <w:sz w:val="24"/>
          <w:szCs w:val="24"/>
        </w:rPr>
        <w:t xml:space="preserve"> interview with Dr. Cori Daines and patient.</w:t>
      </w:r>
    </w:p>
    <w:p w:rsidR="00FD65E2" w:rsidRPr="00AE5EB7" w:rsidRDefault="00DD56DE" w:rsidP="00DD56DE">
      <w:pPr>
        <w:rPr>
          <w:rFonts w:ascii="Century Gothic" w:hAnsi="Century Gothic"/>
          <w:color w:val="000000" w:themeColor="text1"/>
          <w:sz w:val="24"/>
          <w:szCs w:val="24"/>
        </w:rPr>
      </w:pPr>
      <w:r w:rsidRPr="00DD56DE">
        <w:rPr>
          <w:rFonts w:ascii="Century Gothic" w:hAnsi="Century Gothic"/>
          <w:b/>
          <w:sz w:val="24"/>
          <w:szCs w:val="24"/>
        </w:rPr>
        <w:t>YouTube video link:</w:t>
      </w:r>
      <w:r w:rsidRPr="00DD56DE">
        <w:rPr>
          <w:rFonts w:ascii="Century Gothic" w:hAnsi="Century Gothic"/>
          <w:sz w:val="24"/>
          <w:szCs w:val="24"/>
        </w:rPr>
        <w:t xml:space="preserve"> </w:t>
      </w:r>
      <w:hyperlink r:id="rId15" w:history="1">
        <w:r w:rsidR="00A63204" w:rsidRPr="00A63204">
          <w:rPr>
            <w:rStyle w:val="Hyperlink"/>
            <w:rFonts w:ascii="Century Gothic" w:hAnsi="Century Gothic"/>
            <w:color w:val="000000" w:themeColor="text1"/>
            <w:sz w:val="24"/>
            <w:szCs w:val="24"/>
            <w:u w:val="none"/>
          </w:rPr>
          <w:t>https://www.youtube.com/watch?v=_6GBE4uLThM</w:t>
        </w:r>
      </w:hyperlink>
    </w:p>
    <w:p w:rsidR="001426EF" w:rsidRDefault="001426EF" w:rsidP="00322FD5">
      <w:pPr>
        <w:jc w:val="center"/>
        <w:rPr>
          <w:rFonts w:ascii="Century Gothic" w:eastAsiaTheme="majorEastAsia" w:hAnsi="Century Gothic" w:cstheme="majorBidi"/>
          <w:b/>
          <w:color w:val="548AB7" w:themeColor="accent1" w:themeShade="BF"/>
          <w:sz w:val="28"/>
          <w:szCs w:val="28"/>
        </w:rPr>
      </w:pPr>
    </w:p>
    <w:p w:rsidR="00BE6A3D" w:rsidRPr="001C3CE5" w:rsidRDefault="0023754A" w:rsidP="00322FD5">
      <w:pPr>
        <w:jc w:val="center"/>
        <w:rPr>
          <w:rFonts w:ascii="Century Gothic" w:eastAsiaTheme="majorEastAsia" w:hAnsi="Century Gothic" w:cstheme="majorBidi"/>
          <w:b/>
          <w:color w:val="548AB7" w:themeColor="accent1" w:themeShade="BF"/>
          <w:sz w:val="28"/>
          <w:szCs w:val="28"/>
        </w:rPr>
      </w:pPr>
      <w:r w:rsidRPr="001C3CE5">
        <w:rPr>
          <w:rFonts w:ascii="Century Gothic" w:eastAsiaTheme="majorEastAsia" w:hAnsi="Century Gothic" w:cstheme="majorBidi"/>
          <w:b/>
          <w:color w:val="548AB7" w:themeColor="accent1" w:themeShade="BF"/>
          <w:sz w:val="28"/>
          <w:szCs w:val="28"/>
        </w:rPr>
        <w:lastRenderedPageBreak/>
        <w:t xml:space="preserve">International Committee on Mental Health in Cystic Fibrosis: Cystic Fibrosis Foundation and European Cystic Fibrosis Society consensus statements for screening and treating depression and anxiety </w:t>
      </w:r>
    </w:p>
    <w:p w:rsidR="001C3CE5" w:rsidRPr="001C3CE5" w:rsidRDefault="001C3CE5" w:rsidP="001C3CE5">
      <w:pPr>
        <w:spacing w:after="0" w:line="240" w:lineRule="auto"/>
        <w:jc w:val="center"/>
        <w:rPr>
          <w:rFonts w:ascii="Century Gothic" w:eastAsiaTheme="majorEastAsia" w:hAnsi="Century Gothic" w:cstheme="majorBidi"/>
          <w:b/>
          <w:color w:val="548AB7" w:themeColor="accent1" w:themeShade="BF"/>
          <w:sz w:val="18"/>
          <w:szCs w:val="18"/>
        </w:rPr>
      </w:pPr>
      <w:r w:rsidRPr="001C3CE5">
        <w:rPr>
          <w:rFonts w:ascii="Century Gothic" w:eastAsiaTheme="majorEastAsia" w:hAnsi="Century Gothic" w:cstheme="majorBidi"/>
          <w:b/>
          <w:color w:val="548AB7" w:themeColor="accent1" w:themeShade="BF"/>
          <w:sz w:val="18"/>
          <w:szCs w:val="18"/>
        </w:rPr>
        <w:t>Alexandra L Quittner, Janice Abbott, Anna M Georgiopoulos, Lutz Goldbeck, Beth Smith, Sarah E Hempstead, Bruce Marshall, Kathryn A Sabadosa, Stuart Elborn, and the International Committee on Mental Health</w:t>
      </w:r>
    </w:p>
    <w:p w:rsidR="00BE6A3D" w:rsidRPr="00BE6A3D" w:rsidRDefault="00BE6A3D" w:rsidP="0023754A">
      <w:pPr>
        <w:spacing w:line="240" w:lineRule="auto"/>
        <w:rPr>
          <w:rFonts w:ascii="Century Gothic" w:hAnsi="Century Gothic"/>
          <w:b/>
          <w:sz w:val="24"/>
          <w:szCs w:val="24"/>
        </w:rPr>
      </w:pPr>
      <w:r w:rsidRPr="00BE6A3D">
        <w:rPr>
          <w:rFonts w:ascii="Century Gothic" w:hAnsi="Century Gothic"/>
          <w:b/>
          <w:sz w:val="24"/>
          <w:szCs w:val="24"/>
        </w:rPr>
        <w:t>Abstract:</w:t>
      </w:r>
    </w:p>
    <w:p w:rsidR="00FD65E2" w:rsidRPr="0023754A" w:rsidRDefault="0023754A" w:rsidP="0023754A">
      <w:pPr>
        <w:spacing w:line="360" w:lineRule="auto"/>
        <w:ind w:firstLine="720"/>
        <w:rPr>
          <w:rFonts w:ascii="Century Gothic" w:eastAsiaTheme="majorEastAsia" w:hAnsi="Century Gothic" w:cstheme="majorBidi"/>
          <w:caps/>
          <w:sz w:val="24"/>
          <w:szCs w:val="24"/>
        </w:rPr>
      </w:pPr>
      <w:r w:rsidRPr="0023754A">
        <w:rPr>
          <w:rFonts w:ascii="Century Gothic" w:hAnsi="Century Gothic"/>
        </w:rPr>
        <w:t>Studies measuring psychological distress in individuals with cystic fibrosis (CF) have found high rates of both depression and anxiety. Psychological symptoms in both individuals with CF and parent caregivers have been associated with decreased lung function, lower body mass index, worse adherence, worse health-related quality of life, more frequent hospitalizations and increased healthcare costs. To identify and treat depression and anxiety in CF, the CF Foundation and the European CF Society invited a panel of experts, including physicians, psychologists, psychiatrists, nurses, social workers, a pharmacist, parents and an individual with CF, to develop consensus recommendations for clinical care. Over 18 months, this 22-member committee was divided into four workgroups: Screening; Psychological Interventions; Pharmacological Treatments and Implementation and Future Research, and used the Population, Intervention, Comparison, Outcome methodology to develop questions for literature search and review. The committee reviewed 344 articles, drafted statements and set an 80% acceptance for each recommendation statement as a consensus threshold prior to an anonymous voting process. Fifteen guideline recommendation statements for screening and treatment of depression and anxiety in individuals with CF and parent caregivers were finalized by vote. As these recommendations are implemented in CF centers internationally, the process of dissemination, implementation and resource provision should be closely monitored to assess barriers and concerns, validity and use</w:t>
      </w:r>
      <w:r w:rsidR="006D6063">
        <w:rPr>
          <w:rFonts w:ascii="Century Gothic" w:hAnsi="Century Gothic"/>
        </w:rPr>
        <w:t>.</w:t>
      </w:r>
    </w:p>
    <w:p w:rsidR="0023754A" w:rsidRDefault="00A84D29" w:rsidP="0023754A">
      <w:pPr>
        <w:spacing w:line="240" w:lineRule="auto"/>
        <w:rPr>
          <w:rFonts w:ascii="Century Gothic" w:eastAsiaTheme="majorEastAsia" w:hAnsi="Century Gothic" w:cstheme="majorBidi"/>
          <w:b/>
          <w:sz w:val="24"/>
          <w:szCs w:val="24"/>
        </w:rPr>
      </w:pPr>
      <w:r w:rsidRPr="00A84D29">
        <w:rPr>
          <w:rFonts w:ascii="Century Gothic" w:eastAsiaTheme="majorEastAsia" w:hAnsi="Century Gothic" w:cstheme="majorBidi"/>
          <w:b/>
          <w:sz w:val="24"/>
          <w:szCs w:val="24"/>
        </w:rPr>
        <w:t>Key points:</w:t>
      </w:r>
    </w:p>
    <w:p w:rsidR="0023754A" w:rsidRPr="0023754A" w:rsidRDefault="0023754A" w:rsidP="006D6063">
      <w:pPr>
        <w:pStyle w:val="ListParagraph"/>
        <w:numPr>
          <w:ilvl w:val="0"/>
          <w:numId w:val="12"/>
        </w:numPr>
        <w:spacing w:line="240" w:lineRule="auto"/>
        <w:rPr>
          <w:rFonts w:ascii="Century Gothic" w:eastAsiaTheme="majorEastAsia" w:hAnsi="Century Gothic" w:cstheme="majorBidi"/>
          <w:b/>
          <w:sz w:val="24"/>
          <w:szCs w:val="24"/>
        </w:rPr>
      </w:pPr>
      <w:r w:rsidRPr="0023754A">
        <w:rPr>
          <w:rFonts w:ascii="Century Gothic" w:eastAsiaTheme="majorEastAsia" w:hAnsi="Century Gothic" w:cstheme="majorBidi"/>
          <w:sz w:val="20"/>
          <w:szCs w:val="20"/>
        </w:rPr>
        <w:t>A recent study in nine countries screened 6088 patients with CF ages 12 years through adulthood and 4102 parents</w:t>
      </w:r>
      <w:r w:rsidR="006D6063">
        <w:rPr>
          <w:rFonts w:ascii="Century Gothic" w:eastAsiaTheme="majorEastAsia" w:hAnsi="Century Gothic" w:cstheme="majorBidi"/>
          <w:sz w:val="20"/>
          <w:szCs w:val="20"/>
        </w:rPr>
        <w:t>.</w:t>
      </w:r>
    </w:p>
    <w:p w:rsidR="0023754A" w:rsidRPr="0023754A" w:rsidRDefault="0023754A" w:rsidP="006D6063">
      <w:pPr>
        <w:pStyle w:val="ListParagraph"/>
        <w:numPr>
          <w:ilvl w:val="0"/>
          <w:numId w:val="12"/>
        </w:numPr>
        <w:spacing w:line="240" w:lineRule="auto"/>
        <w:rPr>
          <w:rFonts w:ascii="Century Gothic" w:eastAsiaTheme="majorEastAsia" w:hAnsi="Century Gothic" w:cstheme="majorBidi"/>
          <w:sz w:val="20"/>
          <w:szCs w:val="20"/>
        </w:rPr>
      </w:pPr>
      <w:r w:rsidRPr="0023754A">
        <w:rPr>
          <w:rFonts w:ascii="Century Gothic" w:eastAsiaTheme="majorEastAsia" w:hAnsi="Century Gothic" w:cstheme="majorBidi"/>
          <w:sz w:val="20"/>
          <w:szCs w:val="20"/>
        </w:rPr>
        <w:t xml:space="preserve">Elevated symptoms of depression were found in 130 adolescents (10%), 913 adults (19%), 1165 mothers (37%), and 305 </w:t>
      </w:r>
      <w:r w:rsidR="00CC3A41" w:rsidRPr="0023754A">
        <w:rPr>
          <w:rFonts w:ascii="Century Gothic" w:eastAsiaTheme="majorEastAsia" w:hAnsi="Century Gothic" w:cstheme="majorBidi"/>
          <w:sz w:val="20"/>
          <w:szCs w:val="20"/>
        </w:rPr>
        <w:t>fathers (</w:t>
      </w:r>
      <w:r w:rsidRPr="0023754A">
        <w:rPr>
          <w:rFonts w:ascii="Century Gothic" w:eastAsiaTheme="majorEastAsia" w:hAnsi="Century Gothic" w:cstheme="majorBidi"/>
          <w:sz w:val="20"/>
          <w:szCs w:val="20"/>
        </w:rPr>
        <w:t>31%)</w:t>
      </w:r>
      <w:r w:rsidR="006D6063">
        <w:rPr>
          <w:rFonts w:ascii="Century Gothic" w:eastAsiaTheme="majorEastAsia" w:hAnsi="Century Gothic" w:cstheme="majorBidi"/>
          <w:sz w:val="20"/>
          <w:szCs w:val="20"/>
        </w:rPr>
        <w:t>.</w:t>
      </w:r>
      <w:r w:rsidRPr="0023754A">
        <w:rPr>
          <w:rFonts w:ascii="Century Gothic" w:eastAsiaTheme="majorEastAsia" w:hAnsi="Century Gothic" w:cstheme="majorBidi"/>
          <w:sz w:val="20"/>
          <w:szCs w:val="20"/>
        </w:rPr>
        <w:t xml:space="preserve"> </w:t>
      </w:r>
    </w:p>
    <w:p w:rsidR="0023754A" w:rsidRDefault="0023754A" w:rsidP="006D6063">
      <w:pPr>
        <w:pStyle w:val="ListParagraph"/>
        <w:numPr>
          <w:ilvl w:val="0"/>
          <w:numId w:val="12"/>
        </w:numPr>
        <w:spacing w:line="240" w:lineRule="auto"/>
        <w:rPr>
          <w:rFonts w:ascii="Century Gothic" w:eastAsiaTheme="majorEastAsia" w:hAnsi="Century Gothic" w:cstheme="majorBidi"/>
          <w:sz w:val="20"/>
          <w:szCs w:val="20"/>
        </w:rPr>
      </w:pPr>
      <w:proofErr w:type="gramStart"/>
      <w:r w:rsidRPr="0023754A">
        <w:rPr>
          <w:rFonts w:ascii="Century Gothic" w:eastAsiaTheme="majorEastAsia" w:hAnsi="Century Gothic" w:cstheme="majorBidi"/>
          <w:sz w:val="20"/>
          <w:szCs w:val="20"/>
        </w:rPr>
        <w:t>Anxiety was reported by 281 adolescents (22%), 1503 adults (32%), 1496 mothers (48%), and 343 fathers</w:t>
      </w:r>
      <w:proofErr w:type="gramEnd"/>
      <w:r w:rsidRPr="0023754A">
        <w:rPr>
          <w:rFonts w:ascii="Century Gothic" w:eastAsiaTheme="majorEastAsia" w:hAnsi="Century Gothic" w:cstheme="majorBidi"/>
          <w:sz w:val="20"/>
          <w:szCs w:val="20"/>
        </w:rPr>
        <w:t xml:space="preserve"> (36%)</w:t>
      </w:r>
      <w:r w:rsidR="006D6063">
        <w:rPr>
          <w:rFonts w:ascii="Century Gothic" w:eastAsiaTheme="majorEastAsia" w:hAnsi="Century Gothic" w:cstheme="majorBidi"/>
          <w:sz w:val="20"/>
          <w:szCs w:val="20"/>
        </w:rPr>
        <w:t>.</w:t>
      </w:r>
    </w:p>
    <w:p w:rsidR="00FD65E2" w:rsidRPr="00CC3A41" w:rsidRDefault="006D6063" w:rsidP="00CC3A41">
      <w:pPr>
        <w:pStyle w:val="ListParagraph"/>
        <w:numPr>
          <w:ilvl w:val="0"/>
          <w:numId w:val="12"/>
        </w:numPr>
        <w:spacing w:line="240" w:lineRule="auto"/>
        <w:rPr>
          <w:rFonts w:ascii="Century Gothic" w:eastAsiaTheme="majorEastAsia" w:hAnsi="Century Gothic" w:cstheme="majorBidi"/>
          <w:sz w:val="20"/>
          <w:szCs w:val="20"/>
        </w:rPr>
      </w:pPr>
      <w:r>
        <w:rPr>
          <w:rFonts w:ascii="Century Gothic" w:eastAsiaTheme="majorEastAsia" w:hAnsi="Century Gothic" w:cstheme="majorBidi"/>
          <w:sz w:val="20"/>
          <w:szCs w:val="20"/>
        </w:rPr>
        <w:t>High rates of comorbidity were found between depression and anxiety across patient and parent samples.</w:t>
      </w:r>
    </w:p>
    <w:p w:rsidR="00B439CA" w:rsidRDefault="00B439CA" w:rsidP="00322FD5">
      <w:pPr>
        <w:jc w:val="center"/>
        <w:rPr>
          <w:rFonts w:ascii="Century Gothic" w:eastAsiaTheme="majorEastAsia" w:hAnsi="Century Gothic" w:cstheme="majorBidi"/>
          <w:b/>
          <w:color w:val="548AB7" w:themeColor="accent1" w:themeShade="BF"/>
          <w:sz w:val="28"/>
          <w:szCs w:val="28"/>
        </w:rPr>
      </w:pPr>
      <w:r>
        <w:rPr>
          <w:rFonts w:ascii="Century Gothic" w:eastAsiaTheme="majorEastAsia" w:hAnsi="Century Gothic" w:cstheme="majorBidi"/>
          <w:b/>
          <w:color w:val="548AB7" w:themeColor="accent1" w:themeShade="BF"/>
          <w:sz w:val="28"/>
          <w:szCs w:val="28"/>
        </w:rPr>
        <w:lastRenderedPageBreak/>
        <w:t xml:space="preserve">Eating Disorders and Disturbance in Children and Adolescents with Cystic Fibrosis </w:t>
      </w:r>
    </w:p>
    <w:p w:rsidR="00B439CA" w:rsidRPr="00322FD5" w:rsidRDefault="00B439CA" w:rsidP="00322FD5">
      <w:pPr>
        <w:jc w:val="center"/>
        <w:rPr>
          <w:rFonts w:ascii="Century Gothic" w:eastAsiaTheme="majorEastAsia" w:hAnsi="Century Gothic" w:cstheme="majorBidi"/>
          <w:b/>
          <w:color w:val="548AB7" w:themeColor="accent1" w:themeShade="BF"/>
          <w:sz w:val="20"/>
          <w:szCs w:val="20"/>
        </w:rPr>
      </w:pPr>
      <w:r w:rsidRPr="00322FD5">
        <w:rPr>
          <w:rFonts w:ascii="Century Gothic" w:eastAsiaTheme="majorEastAsia" w:hAnsi="Century Gothic" w:cstheme="majorBidi"/>
          <w:b/>
          <w:color w:val="548AB7" w:themeColor="accent1" w:themeShade="BF"/>
          <w:sz w:val="20"/>
          <w:szCs w:val="20"/>
        </w:rPr>
        <w:t xml:space="preserve">Mandy Bryon, Joanna Shearer, and Helen Davies </w:t>
      </w:r>
    </w:p>
    <w:p w:rsidR="00666576" w:rsidRDefault="00666576" w:rsidP="00666576">
      <w:pPr>
        <w:spacing w:line="360" w:lineRule="auto"/>
        <w:rPr>
          <w:rFonts w:ascii="Century Gothic" w:hAnsi="Century Gothic"/>
          <w:b/>
          <w:sz w:val="24"/>
          <w:szCs w:val="24"/>
        </w:rPr>
      </w:pPr>
      <w:r>
        <w:rPr>
          <w:rFonts w:ascii="Century Gothic" w:hAnsi="Century Gothic"/>
          <w:b/>
          <w:sz w:val="24"/>
          <w:szCs w:val="24"/>
        </w:rPr>
        <w:t xml:space="preserve">Abstract: </w:t>
      </w:r>
    </w:p>
    <w:p w:rsidR="00FD65E2" w:rsidRPr="00666576" w:rsidRDefault="00B439CA" w:rsidP="00666576">
      <w:pPr>
        <w:spacing w:line="360" w:lineRule="auto"/>
        <w:ind w:firstLine="720"/>
        <w:rPr>
          <w:rFonts w:ascii="Century Gothic" w:hAnsi="Century Gothic"/>
        </w:rPr>
      </w:pPr>
      <w:r w:rsidRPr="00666576">
        <w:rPr>
          <w:rFonts w:ascii="Century Gothic" w:hAnsi="Century Gothic"/>
        </w:rPr>
        <w:t xml:space="preserve">People with cystic fibrosis are considered at risk for developing anorexia (Raymond et al., 2000), but studies have used methodologically flawed measures. Using improved methodology, the current study examines the prevalence of eating disorders/disturbance in adolescents with CF. </w:t>
      </w:r>
      <w:r w:rsidRPr="00A84D29">
        <w:rPr>
          <w:rFonts w:ascii="Century Gothic" w:hAnsi="Century Gothic"/>
          <w:b/>
        </w:rPr>
        <w:t>Method:</w:t>
      </w:r>
      <w:r w:rsidRPr="00666576">
        <w:rPr>
          <w:rFonts w:ascii="Century Gothic" w:hAnsi="Century Gothic"/>
        </w:rPr>
        <w:t xml:space="preserve"> 55 adolescents with CF, age range 11–17 years (mean 14.2 years) randomly selected were administered the Child Eating Disorder Examination (Bryant-Waugh, Cooper, Taylor, &amp; Lask, 1996). </w:t>
      </w:r>
      <w:r w:rsidRPr="00322FD5">
        <w:rPr>
          <w:rFonts w:ascii="Century Gothic" w:hAnsi="Century Gothic"/>
          <w:b/>
        </w:rPr>
        <w:t>Results:</w:t>
      </w:r>
      <w:r w:rsidRPr="00666576">
        <w:rPr>
          <w:rFonts w:ascii="Century Gothic" w:hAnsi="Century Gothic"/>
        </w:rPr>
        <w:t xml:space="preserve"> No participant met full criteria for a diagnosis of anorexia or bulimia. Of those with a BMI 17.5, 5% avoided weight gain. Fifty-three percent demonstrated disturbed eating attitudes and 16% disturbed eating </w:t>
      </w:r>
      <w:r w:rsidR="00A84D29" w:rsidRPr="00666576">
        <w:rPr>
          <w:rFonts w:ascii="Century Gothic" w:hAnsi="Century Gothic"/>
        </w:rPr>
        <w:t>behaviors</w:t>
      </w:r>
      <w:r w:rsidRPr="00666576">
        <w:rPr>
          <w:rFonts w:ascii="Century Gothic" w:hAnsi="Century Gothic"/>
        </w:rPr>
        <w:t xml:space="preserve">. </w:t>
      </w:r>
      <w:r w:rsidRPr="00A84D29">
        <w:rPr>
          <w:rFonts w:ascii="Century Gothic" w:hAnsi="Century Gothic"/>
          <w:b/>
        </w:rPr>
        <w:t>Discussion:</w:t>
      </w:r>
      <w:r w:rsidRPr="00666576">
        <w:rPr>
          <w:rFonts w:ascii="Century Gothic" w:hAnsi="Century Gothic"/>
        </w:rPr>
        <w:t xml:space="preserve"> The study finds that gold standard diagnostic methods indicate the prevalence of disturbed eating attitudes and behaviors in CF.</w:t>
      </w:r>
    </w:p>
    <w:p w:rsidR="00666576" w:rsidRDefault="00666576" w:rsidP="00666576">
      <w:pPr>
        <w:spacing w:line="360" w:lineRule="auto"/>
        <w:rPr>
          <w:rFonts w:ascii="Century Gothic" w:hAnsi="Century Gothic"/>
          <w:b/>
          <w:sz w:val="24"/>
          <w:szCs w:val="24"/>
        </w:rPr>
      </w:pPr>
      <w:r w:rsidRPr="00666576">
        <w:rPr>
          <w:rFonts w:ascii="Century Gothic" w:hAnsi="Century Gothic"/>
          <w:b/>
          <w:sz w:val="24"/>
          <w:szCs w:val="24"/>
        </w:rPr>
        <w:t xml:space="preserve">Key Points: </w:t>
      </w:r>
    </w:p>
    <w:p w:rsidR="00252545" w:rsidRPr="00252545" w:rsidRDefault="00252545" w:rsidP="00AE5EB7">
      <w:pPr>
        <w:pStyle w:val="ListParagraph"/>
        <w:numPr>
          <w:ilvl w:val="0"/>
          <w:numId w:val="10"/>
        </w:numPr>
        <w:rPr>
          <w:rFonts w:ascii="Century Gothic" w:hAnsi="Century Gothic"/>
          <w:b/>
          <w:sz w:val="20"/>
          <w:szCs w:val="20"/>
        </w:rPr>
      </w:pPr>
      <w:r w:rsidRPr="00252545">
        <w:rPr>
          <w:rFonts w:ascii="Century Gothic" w:hAnsi="Century Gothic"/>
          <w:sz w:val="20"/>
          <w:szCs w:val="20"/>
        </w:rPr>
        <w:t xml:space="preserve">Nutritional management involves providing enzyme replacement supplements, increased calorie </w:t>
      </w:r>
      <w:r w:rsidR="00EF4410">
        <w:rPr>
          <w:rFonts w:ascii="Century Gothic" w:hAnsi="Century Gothic"/>
          <w:sz w:val="20"/>
          <w:szCs w:val="20"/>
        </w:rPr>
        <w:t xml:space="preserve">intake (125–140% of recommended </w:t>
      </w:r>
      <w:r w:rsidRPr="00252545">
        <w:rPr>
          <w:rFonts w:ascii="Century Gothic" w:hAnsi="Century Gothic"/>
          <w:sz w:val="20"/>
          <w:szCs w:val="20"/>
        </w:rPr>
        <w:t>daily allowance [RDA] of calories), and vitam</w:t>
      </w:r>
      <w:r w:rsidR="00997F24">
        <w:rPr>
          <w:rFonts w:ascii="Century Gothic" w:hAnsi="Century Gothic"/>
          <w:sz w:val="20"/>
          <w:szCs w:val="20"/>
        </w:rPr>
        <w:t xml:space="preserve">in supplements. </w:t>
      </w:r>
      <w:r w:rsidRPr="00252545">
        <w:rPr>
          <w:rFonts w:ascii="Century Gothic" w:hAnsi="Century Gothic"/>
          <w:sz w:val="20"/>
          <w:szCs w:val="20"/>
        </w:rPr>
        <w:t>Adher</w:t>
      </w:r>
      <w:r w:rsidR="00997F24">
        <w:rPr>
          <w:rFonts w:ascii="Century Gothic" w:hAnsi="Century Gothic"/>
          <w:sz w:val="20"/>
          <w:szCs w:val="20"/>
        </w:rPr>
        <w:t xml:space="preserve">ence to dietary recommendations </w:t>
      </w:r>
      <w:r w:rsidRPr="00252545">
        <w:rPr>
          <w:rFonts w:ascii="Century Gothic" w:hAnsi="Century Gothic"/>
          <w:sz w:val="20"/>
          <w:szCs w:val="20"/>
        </w:rPr>
        <w:t xml:space="preserve">has been found to be poor and parents frequently struggle to provide adequate nutrition in young children. </w:t>
      </w:r>
    </w:p>
    <w:p w:rsidR="00322FD5" w:rsidRPr="00252545" w:rsidRDefault="00322FD5" w:rsidP="00AE5EB7">
      <w:pPr>
        <w:pStyle w:val="ListParagraph"/>
        <w:numPr>
          <w:ilvl w:val="0"/>
          <w:numId w:val="8"/>
        </w:numPr>
        <w:rPr>
          <w:rFonts w:ascii="Century Gothic" w:hAnsi="Century Gothic"/>
          <w:b/>
          <w:sz w:val="20"/>
          <w:szCs w:val="20"/>
        </w:rPr>
      </w:pPr>
      <w:r w:rsidRPr="00252545">
        <w:rPr>
          <w:rFonts w:ascii="Century Gothic" w:hAnsi="Century Gothic"/>
          <w:sz w:val="20"/>
          <w:szCs w:val="20"/>
        </w:rPr>
        <w:t>Eating disturbance had been found to be significantly prevalent particularly in the adolescent population with rates around 40–47% and studies have indicated a continuum between eating disturbance and later developed eating disorder.</w:t>
      </w:r>
    </w:p>
    <w:p w:rsidR="00322FD5" w:rsidRPr="00252545" w:rsidRDefault="00322FD5" w:rsidP="00AE5EB7">
      <w:pPr>
        <w:pStyle w:val="ListParagraph"/>
        <w:numPr>
          <w:ilvl w:val="0"/>
          <w:numId w:val="8"/>
        </w:numPr>
        <w:rPr>
          <w:rFonts w:ascii="Century Gothic" w:hAnsi="Century Gothic"/>
          <w:b/>
          <w:sz w:val="20"/>
          <w:szCs w:val="20"/>
        </w:rPr>
      </w:pPr>
      <w:r w:rsidRPr="00252545">
        <w:rPr>
          <w:rFonts w:ascii="Century Gothic" w:hAnsi="Century Gothic"/>
          <w:sz w:val="20"/>
          <w:szCs w:val="20"/>
        </w:rPr>
        <w:t>Truby and Paxton (2001) found girls with CF at or below 50th BMI percentile, 54% wanted to stay the same or be thinner; for girls with CF body dissatisfaction was a significant predictor for BMI; for boys with CF body dissatisfaction and body esteem were significant predictors of BMI.</w:t>
      </w:r>
    </w:p>
    <w:p w:rsidR="00252545" w:rsidRPr="00252545" w:rsidRDefault="00322FD5" w:rsidP="00AE5EB7">
      <w:pPr>
        <w:pStyle w:val="ListParagraph"/>
        <w:numPr>
          <w:ilvl w:val="0"/>
          <w:numId w:val="8"/>
        </w:numPr>
        <w:rPr>
          <w:rFonts w:ascii="Century Gothic" w:hAnsi="Century Gothic"/>
          <w:b/>
          <w:sz w:val="20"/>
          <w:szCs w:val="20"/>
        </w:rPr>
      </w:pPr>
      <w:r w:rsidRPr="00252545">
        <w:rPr>
          <w:rFonts w:ascii="Century Gothic" w:hAnsi="Century Gothic"/>
          <w:sz w:val="20"/>
          <w:szCs w:val="20"/>
        </w:rPr>
        <w:t>Willis, Miller, and Wyn’s (2001) study of children with CF</w:t>
      </w:r>
      <w:r w:rsidR="0036599B">
        <w:rPr>
          <w:rFonts w:ascii="Century Gothic" w:hAnsi="Century Gothic"/>
          <w:sz w:val="20"/>
          <w:szCs w:val="20"/>
        </w:rPr>
        <w:t xml:space="preserve"> found that</w:t>
      </w:r>
      <w:r w:rsidRPr="00252545">
        <w:rPr>
          <w:rFonts w:ascii="Century Gothic" w:hAnsi="Century Gothic"/>
          <w:sz w:val="20"/>
          <w:szCs w:val="20"/>
        </w:rPr>
        <w:t xml:space="preserve"> girls are generally happy with their slender body shape and do not wish to gain any weight; a number of girls wished to lose weight irrespective of current weight percentile; boys reported wanting to gain weight and become more muscular and strong.</w:t>
      </w:r>
    </w:p>
    <w:p w:rsidR="00AE5EB7" w:rsidRDefault="00AE5EB7" w:rsidP="000749AF">
      <w:pPr>
        <w:spacing w:line="240" w:lineRule="auto"/>
        <w:rPr>
          <w:rFonts w:ascii="Century Gothic" w:eastAsiaTheme="majorEastAsia" w:hAnsi="Century Gothic" w:cstheme="majorBidi"/>
          <w:b/>
          <w:color w:val="548AB7" w:themeColor="accent1" w:themeShade="BF"/>
          <w:sz w:val="28"/>
          <w:szCs w:val="28"/>
        </w:rPr>
      </w:pPr>
    </w:p>
    <w:p w:rsidR="001426EF" w:rsidRDefault="001426EF" w:rsidP="0085542C">
      <w:pPr>
        <w:spacing w:line="240" w:lineRule="auto"/>
        <w:jc w:val="center"/>
        <w:rPr>
          <w:rFonts w:ascii="Century Gothic" w:eastAsiaTheme="majorEastAsia" w:hAnsi="Century Gothic" w:cstheme="majorBidi"/>
          <w:b/>
          <w:color w:val="548AB7" w:themeColor="accent1" w:themeShade="BF"/>
          <w:sz w:val="28"/>
          <w:szCs w:val="28"/>
        </w:rPr>
      </w:pPr>
    </w:p>
    <w:p w:rsidR="0085542C" w:rsidRPr="0085542C" w:rsidRDefault="00666576" w:rsidP="0085542C">
      <w:pPr>
        <w:spacing w:line="240" w:lineRule="auto"/>
        <w:jc w:val="center"/>
        <w:rPr>
          <w:rFonts w:ascii="Century Gothic" w:eastAsiaTheme="majorEastAsia" w:hAnsi="Century Gothic" w:cstheme="majorBidi"/>
          <w:b/>
          <w:color w:val="548AB7" w:themeColor="accent1" w:themeShade="BF"/>
          <w:sz w:val="28"/>
          <w:szCs w:val="28"/>
        </w:rPr>
      </w:pPr>
      <w:r w:rsidRPr="0085542C">
        <w:rPr>
          <w:rFonts w:ascii="Century Gothic" w:eastAsiaTheme="majorEastAsia" w:hAnsi="Century Gothic" w:cstheme="majorBidi"/>
          <w:b/>
          <w:color w:val="548AB7" w:themeColor="accent1" w:themeShade="BF"/>
          <w:sz w:val="28"/>
          <w:szCs w:val="28"/>
        </w:rPr>
        <w:lastRenderedPageBreak/>
        <w:t>Pain in Cystic Fibrosis: Review of the literature</w:t>
      </w:r>
    </w:p>
    <w:p w:rsidR="00FD65E2" w:rsidRPr="0085542C" w:rsidRDefault="00666576" w:rsidP="0085542C">
      <w:pPr>
        <w:spacing w:line="240" w:lineRule="auto"/>
        <w:jc w:val="center"/>
        <w:rPr>
          <w:rFonts w:ascii="Century Gothic" w:eastAsiaTheme="majorEastAsia" w:hAnsi="Century Gothic" w:cstheme="majorBidi"/>
          <w:b/>
          <w:color w:val="548AB7" w:themeColor="accent1" w:themeShade="BF"/>
          <w:sz w:val="24"/>
          <w:szCs w:val="24"/>
        </w:rPr>
      </w:pPr>
      <w:r w:rsidRPr="0085542C">
        <w:rPr>
          <w:rFonts w:ascii="Century Gothic" w:eastAsiaTheme="majorEastAsia" w:hAnsi="Century Gothic" w:cstheme="majorBidi"/>
          <w:b/>
          <w:color w:val="548AB7" w:themeColor="accent1" w:themeShade="BF"/>
          <w:sz w:val="20"/>
          <w:szCs w:val="20"/>
        </w:rPr>
        <w:t>Trudy Havermans, Kristine Colpaert, Kris De Boeck, Lieven Dupont, and Janice Abott</w:t>
      </w:r>
    </w:p>
    <w:p w:rsidR="00FD65E2" w:rsidRPr="00666576" w:rsidRDefault="00666576" w:rsidP="0085542C">
      <w:pPr>
        <w:spacing w:line="240" w:lineRule="auto"/>
        <w:rPr>
          <w:rFonts w:ascii="Century Gothic" w:eastAsiaTheme="majorEastAsia" w:hAnsi="Century Gothic" w:cstheme="majorBidi"/>
          <w:b/>
          <w:caps/>
          <w:sz w:val="24"/>
          <w:szCs w:val="24"/>
        </w:rPr>
      </w:pPr>
      <w:r w:rsidRPr="00666576">
        <w:rPr>
          <w:rFonts w:ascii="Century Gothic" w:eastAsiaTheme="majorEastAsia" w:hAnsi="Century Gothic" w:cstheme="majorBidi"/>
          <w:b/>
          <w:sz w:val="24"/>
          <w:szCs w:val="24"/>
        </w:rPr>
        <w:t xml:space="preserve">Abstract: </w:t>
      </w:r>
    </w:p>
    <w:p w:rsidR="0085542C" w:rsidRPr="0085542C" w:rsidRDefault="00666576" w:rsidP="0085542C">
      <w:pPr>
        <w:spacing w:line="360" w:lineRule="auto"/>
        <w:ind w:firstLine="720"/>
        <w:rPr>
          <w:rFonts w:ascii="Century Gothic" w:hAnsi="Century Gothic"/>
        </w:rPr>
      </w:pPr>
      <w:r w:rsidRPr="00666576">
        <w:rPr>
          <w:rFonts w:ascii="Century Gothic" w:hAnsi="Century Gothic"/>
        </w:rPr>
        <w:t xml:space="preserve">Over the past 10 </w:t>
      </w:r>
      <w:r w:rsidR="0036599B" w:rsidRPr="00666576">
        <w:rPr>
          <w:rFonts w:ascii="Century Gothic" w:hAnsi="Century Gothic"/>
        </w:rPr>
        <w:t>years’</w:t>
      </w:r>
      <w:r w:rsidRPr="00666576">
        <w:rPr>
          <w:rFonts w:ascii="Century Gothic" w:hAnsi="Century Gothic"/>
        </w:rPr>
        <w:t xml:space="preserve"> studies have shown that pain assessment and pain treatment in Cystic Fibrosis (CF) are important, especially as pain has been associated with survival. Pain reduces the quality of life of chronically ill patients and may negatively impact the ability to participate in disease-related daily care. Consequently, the assessment and treatment of pain are imperative</w:t>
      </w:r>
      <w:r w:rsidRPr="00666576">
        <w:rPr>
          <w:rFonts w:ascii="Century Gothic" w:eastAsiaTheme="majorEastAsia" w:hAnsi="Century Gothic" w:cstheme="majorBidi"/>
          <w:caps/>
        </w:rPr>
        <w:t xml:space="preserve">. </w:t>
      </w:r>
      <w:r w:rsidRPr="00A84D29">
        <w:rPr>
          <w:rFonts w:ascii="Century Gothic" w:eastAsiaTheme="majorEastAsia" w:hAnsi="Century Gothic" w:cstheme="majorBidi"/>
          <w:b/>
        </w:rPr>
        <w:t>Method:</w:t>
      </w:r>
      <w:r w:rsidRPr="00666576">
        <w:rPr>
          <w:rFonts w:ascii="Century Gothic" w:eastAsiaTheme="majorEastAsia" w:hAnsi="Century Gothic" w:cstheme="majorBidi"/>
        </w:rPr>
        <w:t xml:space="preserve"> </w:t>
      </w:r>
      <w:r>
        <w:rPr>
          <w:rFonts w:ascii="Century Gothic" w:hAnsi="Century Gothic"/>
        </w:rPr>
        <w:t>A</w:t>
      </w:r>
      <w:r w:rsidRPr="00666576">
        <w:rPr>
          <w:rFonts w:ascii="Century Gothic" w:hAnsi="Century Gothic"/>
        </w:rPr>
        <w:t xml:space="preserve"> proforma was used to record the rationale for the study, characteristics of the sample, pain assessment tools, pain location, frequency and severity, treatment/self-management, coping and the impact on daily activities and quality of life. </w:t>
      </w:r>
      <w:r w:rsidRPr="00A84D29">
        <w:rPr>
          <w:rFonts w:ascii="Century Gothic" w:hAnsi="Century Gothic"/>
          <w:b/>
        </w:rPr>
        <w:t>Results:</w:t>
      </w:r>
      <w:r w:rsidRPr="00666576">
        <w:rPr>
          <w:rFonts w:ascii="Century Gothic" w:hAnsi="Century Gothic"/>
        </w:rPr>
        <w:t xml:space="preserve"> All studies (n = 13) were retrospective. Chest and abdominal pains were most commonly reported. Pain was negatively associated with pulmonary exacerbations, quality of life and treatment adherence. Approximately 50% of patients do not consult their GP or CF team about pain, with many patients reporting self-management. </w:t>
      </w:r>
      <w:r w:rsidRPr="00A84D29">
        <w:rPr>
          <w:rFonts w:ascii="Century Gothic" w:hAnsi="Century Gothic"/>
          <w:b/>
        </w:rPr>
        <w:t>Conclusion:</w:t>
      </w:r>
      <w:r w:rsidRPr="00666576">
        <w:rPr>
          <w:rFonts w:ascii="Century Gothic" w:hAnsi="Century Gothic"/>
        </w:rPr>
        <w:t xml:space="preserve"> A high incidence of pain is reported in CF although there is little standardization of CF pain measurement. The way forward is to develop guidelines on how to assess pain and provide adequate treatment for pain in CF.</w:t>
      </w:r>
      <w:r w:rsidR="0085542C">
        <w:rPr>
          <w:rFonts w:ascii="Century Gothic" w:hAnsi="Century Gothic"/>
        </w:rPr>
        <w:t xml:space="preserve"> Efficient pain management will improve patients HRQoL and help patients to perform essential interventions and treatments that prevent daily deterioration. </w:t>
      </w:r>
    </w:p>
    <w:p w:rsidR="00FD65E2" w:rsidRPr="00A84D29" w:rsidRDefault="00A84D29" w:rsidP="0085542C">
      <w:pPr>
        <w:spacing w:line="360" w:lineRule="auto"/>
        <w:rPr>
          <w:rFonts w:ascii="Century Gothic" w:eastAsiaTheme="majorEastAsia" w:hAnsi="Century Gothic" w:cstheme="majorBidi"/>
          <w:b/>
          <w:caps/>
          <w:sz w:val="24"/>
          <w:szCs w:val="24"/>
        </w:rPr>
      </w:pPr>
      <w:r w:rsidRPr="00A84D29">
        <w:rPr>
          <w:rFonts w:ascii="Century Gothic" w:eastAsiaTheme="majorEastAsia" w:hAnsi="Century Gothic" w:cstheme="majorBidi"/>
          <w:b/>
          <w:sz w:val="24"/>
          <w:szCs w:val="24"/>
        </w:rPr>
        <w:t xml:space="preserve">Key points: </w:t>
      </w:r>
    </w:p>
    <w:p w:rsidR="00FD65E2" w:rsidRPr="0085542C" w:rsidRDefault="0085542C" w:rsidP="00AE5EB7">
      <w:pPr>
        <w:pStyle w:val="ListParagraph"/>
        <w:numPr>
          <w:ilvl w:val="0"/>
          <w:numId w:val="7"/>
        </w:numPr>
        <w:rPr>
          <w:rFonts w:ascii="Century Gothic" w:hAnsi="Century Gothic"/>
          <w:sz w:val="20"/>
          <w:szCs w:val="20"/>
        </w:rPr>
      </w:pPr>
      <w:r w:rsidRPr="0085542C">
        <w:rPr>
          <w:rFonts w:ascii="Century Gothic" w:hAnsi="Century Gothic"/>
          <w:sz w:val="20"/>
          <w:szCs w:val="20"/>
        </w:rPr>
        <w:t xml:space="preserve">Festini et al. found that 30% of adults suffered pain more than 10 times over a </w:t>
      </w:r>
      <w:r w:rsidR="0036599B" w:rsidRPr="0085542C">
        <w:rPr>
          <w:rFonts w:ascii="Century Gothic" w:hAnsi="Century Gothic"/>
          <w:sz w:val="20"/>
          <w:szCs w:val="20"/>
        </w:rPr>
        <w:t>two-month</w:t>
      </w:r>
      <w:r w:rsidRPr="0085542C">
        <w:rPr>
          <w:rFonts w:ascii="Century Gothic" w:hAnsi="Century Gothic"/>
          <w:sz w:val="20"/>
          <w:szCs w:val="20"/>
        </w:rPr>
        <w:t xml:space="preserve"> period. Hubbard et al. found that 10 out of 18 adult patients reported daily pain.</w:t>
      </w:r>
    </w:p>
    <w:p w:rsidR="0085542C" w:rsidRPr="0085542C" w:rsidRDefault="0085542C" w:rsidP="00AE5EB7">
      <w:pPr>
        <w:pStyle w:val="ListParagraph"/>
        <w:numPr>
          <w:ilvl w:val="0"/>
          <w:numId w:val="7"/>
        </w:numPr>
        <w:rPr>
          <w:rFonts w:ascii="Century Gothic" w:hAnsi="Century Gothic"/>
          <w:sz w:val="20"/>
          <w:szCs w:val="20"/>
        </w:rPr>
      </w:pPr>
      <w:r w:rsidRPr="0085542C">
        <w:rPr>
          <w:rFonts w:ascii="Century Gothic" w:hAnsi="Century Gothic"/>
          <w:sz w:val="20"/>
          <w:szCs w:val="20"/>
        </w:rPr>
        <w:t xml:space="preserve">Sermet-Gaudelus et al. found that 40% of the children and 50% of the adults with pain reported using analgesics. </w:t>
      </w:r>
      <w:proofErr w:type="gramStart"/>
      <w:r w:rsidRPr="0085542C">
        <w:rPr>
          <w:rFonts w:ascii="Century Gothic" w:hAnsi="Century Gothic"/>
          <w:sz w:val="20"/>
          <w:szCs w:val="20"/>
        </w:rPr>
        <w:t>Acetaminophen was used most frequently (59%) followed by NSAIDs (10%) and aspirin</w:t>
      </w:r>
      <w:proofErr w:type="gramEnd"/>
      <w:r w:rsidRPr="0085542C">
        <w:rPr>
          <w:rFonts w:ascii="Century Gothic" w:hAnsi="Century Gothic"/>
          <w:sz w:val="20"/>
          <w:szCs w:val="20"/>
        </w:rPr>
        <w:t xml:space="preserve"> (5%).</w:t>
      </w:r>
    </w:p>
    <w:p w:rsidR="0085542C" w:rsidRPr="0085542C" w:rsidRDefault="0085542C" w:rsidP="00AE5EB7">
      <w:pPr>
        <w:pStyle w:val="ListParagraph"/>
        <w:numPr>
          <w:ilvl w:val="0"/>
          <w:numId w:val="7"/>
        </w:numPr>
        <w:rPr>
          <w:rFonts w:ascii="Century Gothic" w:hAnsi="Century Gothic"/>
          <w:sz w:val="20"/>
          <w:szCs w:val="20"/>
        </w:rPr>
      </w:pPr>
      <w:r w:rsidRPr="0085542C">
        <w:rPr>
          <w:rFonts w:ascii="Century Gothic" w:hAnsi="Century Gothic"/>
          <w:sz w:val="20"/>
          <w:szCs w:val="20"/>
        </w:rPr>
        <w:t>Sixty-five percent of the children and 60% of the adults reported significant relief after treatment whereas 25% of the children and 10% of the adults reported either very limited or no effectiveness.</w:t>
      </w:r>
    </w:p>
    <w:p w:rsidR="00D9249B" w:rsidRDefault="0085542C" w:rsidP="000749AF">
      <w:pPr>
        <w:pStyle w:val="ListParagraph"/>
        <w:numPr>
          <w:ilvl w:val="0"/>
          <w:numId w:val="7"/>
        </w:numPr>
        <w:rPr>
          <w:rFonts w:ascii="Century Gothic" w:hAnsi="Century Gothic"/>
          <w:sz w:val="20"/>
          <w:szCs w:val="20"/>
        </w:rPr>
      </w:pPr>
      <w:r w:rsidRPr="0085542C">
        <w:rPr>
          <w:rFonts w:ascii="Century Gothic" w:hAnsi="Century Gothic"/>
          <w:sz w:val="20"/>
          <w:szCs w:val="20"/>
        </w:rPr>
        <w:t xml:space="preserve">Many patients did take some action to alleviate the pain, other than medication. These actions included homeopathic products </w:t>
      </w:r>
      <w:r w:rsidR="00252545">
        <w:rPr>
          <w:rFonts w:ascii="Century Gothic" w:hAnsi="Century Gothic"/>
          <w:sz w:val="20"/>
          <w:szCs w:val="20"/>
        </w:rPr>
        <w:t xml:space="preserve">or non-pharmacological remedies. </w:t>
      </w:r>
    </w:p>
    <w:p w:rsidR="000749AF" w:rsidRPr="000749AF" w:rsidRDefault="000749AF" w:rsidP="000749AF">
      <w:pPr>
        <w:pStyle w:val="ListParagraph"/>
        <w:rPr>
          <w:rFonts w:ascii="Century Gothic" w:hAnsi="Century Gothic"/>
          <w:sz w:val="20"/>
          <w:szCs w:val="20"/>
        </w:rPr>
      </w:pPr>
    </w:p>
    <w:p w:rsidR="000749AF" w:rsidRPr="00E872DB" w:rsidRDefault="000749AF" w:rsidP="00E872DB">
      <w:pPr>
        <w:rPr>
          <w:rFonts w:ascii="Century Gothic" w:hAnsi="Century Gothic"/>
          <w:b/>
          <w:color w:val="548AB7" w:themeColor="accent1" w:themeShade="BF"/>
          <w:sz w:val="28"/>
          <w:szCs w:val="28"/>
        </w:rPr>
      </w:pPr>
    </w:p>
    <w:p w:rsidR="00CE3628" w:rsidRPr="00CE3628" w:rsidRDefault="00CE3628" w:rsidP="00CE3628">
      <w:pPr>
        <w:pStyle w:val="Heading1"/>
        <w:shd w:val="clear" w:color="auto" w:fill="FFFFFF"/>
        <w:spacing w:before="0" w:after="120" w:line="240" w:lineRule="auto"/>
        <w:jc w:val="center"/>
        <w:rPr>
          <w:rFonts w:ascii="Century Gothic" w:hAnsi="Century Gothic"/>
          <w:bCs w:val="0"/>
        </w:rPr>
      </w:pPr>
      <w:r w:rsidRPr="00CE3628">
        <w:rPr>
          <w:rFonts w:ascii="Century Gothic" w:hAnsi="Century Gothic"/>
          <w:bCs w:val="0"/>
        </w:rPr>
        <w:lastRenderedPageBreak/>
        <w:t>When Addiction Takes Over: Managing Dependence Issues in the Patient with Cystic Fibrosis</w:t>
      </w:r>
    </w:p>
    <w:p w:rsidR="00CE3628" w:rsidRPr="00CE3628" w:rsidRDefault="00CE3628" w:rsidP="00CE3628">
      <w:pPr>
        <w:jc w:val="center"/>
        <w:rPr>
          <w:rFonts w:ascii="Century Gothic" w:hAnsi="Century Gothic"/>
          <w:b/>
          <w:color w:val="548AB7" w:themeColor="accent1" w:themeShade="BF"/>
          <w:sz w:val="20"/>
          <w:szCs w:val="20"/>
        </w:rPr>
      </w:pPr>
      <w:r w:rsidRPr="00CE3628">
        <w:rPr>
          <w:rFonts w:ascii="Century Gothic" w:hAnsi="Century Gothic"/>
          <w:b/>
          <w:color w:val="548AB7" w:themeColor="accent1" w:themeShade="BF"/>
          <w:sz w:val="20"/>
          <w:szCs w:val="20"/>
        </w:rPr>
        <w:t xml:space="preserve">Nicola J. Felicetti </w:t>
      </w:r>
    </w:p>
    <w:p w:rsidR="00CE3628" w:rsidRDefault="00CE3628" w:rsidP="00CE3628">
      <w:pPr>
        <w:spacing w:line="360" w:lineRule="auto"/>
        <w:rPr>
          <w:rFonts w:ascii="Century Gothic" w:hAnsi="Century Gothic"/>
          <w:b/>
          <w:color w:val="000000" w:themeColor="text1"/>
          <w:sz w:val="24"/>
          <w:szCs w:val="24"/>
        </w:rPr>
      </w:pPr>
      <w:r w:rsidRPr="00CE3628">
        <w:rPr>
          <w:rFonts w:ascii="Century Gothic" w:hAnsi="Century Gothic"/>
          <w:b/>
          <w:color w:val="000000" w:themeColor="text1"/>
          <w:sz w:val="24"/>
          <w:szCs w:val="24"/>
        </w:rPr>
        <w:t>Abstract:</w:t>
      </w:r>
    </w:p>
    <w:p w:rsidR="008D4F43" w:rsidRPr="005247AC" w:rsidRDefault="008D4F43" w:rsidP="005247AC">
      <w:pPr>
        <w:spacing w:line="360" w:lineRule="auto"/>
        <w:rPr>
          <w:rFonts w:ascii="Century Gothic" w:hAnsi="Century Gothic"/>
          <w:color w:val="000000" w:themeColor="text1"/>
        </w:rPr>
      </w:pPr>
      <w:r>
        <w:rPr>
          <w:rFonts w:ascii="Century Gothic" w:hAnsi="Century Gothic"/>
          <w:color w:val="000000" w:themeColor="text1"/>
          <w:sz w:val="24"/>
          <w:szCs w:val="24"/>
        </w:rPr>
        <w:tab/>
      </w:r>
      <w:r w:rsidRPr="005247AC">
        <w:rPr>
          <w:rFonts w:ascii="Century Gothic" w:hAnsi="Century Gothic"/>
          <w:color w:val="000000" w:themeColor="text1"/>
        </w:rPr>
        <w:t xml:space="preserve">Comparable to CF, substance abuse and addiction can be classified as chronic diseases. The World Health Organization (WHO) defines </w:t>
      </w:r>
      <w:proofErr w:type="gramStart"/>
      <w:r w:rsidRPr="005247AC">
        <w:rPr>
          <w:rFonts w:ascii="Century Gothic" w:hAnsi="Century Gothic"/>
          <w:color w:val="000000" w:themeColor="text1"/>
        </w:rPr>
        <w:t>a chronic disease as one that is not passed from person to person and is of long duration and generally slow</w:t>
      </w:r>
      <w:proofErr w:type="gramEnd"/>
      <w:r w:rsidRPr="005247AC">
        <w:rPr>
          <w:rFonts w:ascii="Century Gothic" w:hAnsi="Century Gothic"/>
          <w:color w:val="000000" w:themeColor="text1"/>
        </w:rPr>
        <w:t xml:space="preserve"> progression. The American Society of Addiction Medicine (ASAM) states that addiction is a primary, chronic disease of brain reward, motivation, memory and related circuitry and further discusses that dysfunction in these circuits’ leads to characteristic biological, psychological, social, and spiritual manifestations. While little is known about the long-term effects of substance addiction in people living with CF, it is generally believed to have a negative impact on health, well-being and longevity of any individual who struggles with a substance use disorder. This subsequently presents as a challenge for the CF healthcare team to assist in the management of two very complex chronic diseases simultaneously. </w:t>
      </w:r>
    </w:p>
    <w:p w:rsidR="00CE3628" w:rsidRDefault="00CE3628" w:rsidP="00CE3628">
      <w:pPr>
        <w:spacing w:line="360" w:lineRule="auto"/>
        <w:rPr>
          <w:rFonts w:ascii="Century Gothic" w:hAnsi="Century Gothic"/>
          <w:b/>
          <w:color w:val="000000" w:themeColor="text1"/>
          <w:sz w:val="24"/>
          <w:szCs w:val="24"/>
        </w:rPr>
      </w:pPr>
      <w:r>
        <w:rPr>
          <w:rFonts w:ascii="Century Gothic" w:hAnsi="Century Gothic"/>
          <w:b/>
          <w:color w:val="000000" w:themeColor="text1"/>
          <w:sz w:val="24"/>
          <w:szCs w:val="24"/>
        </w:rPr>
        <w:t>Key Points</w:t>
      </w:r>
      <w:r w:rsidR="008D4F43">
        <w:rPr>
          <w:rFonts w:ascii="Century Gothic" w:hAnsi="Century Gothic"/>
          <w:b/>
          <w:color w:val="000000" w:themeColor="text1"/>
          <w:sz w:val="24"/>
          <w:szCs w:val="24"/>
        </w:rPr>
        <w:t>:</w:t>
      </w:r>
    </w:p>
    <w:p w:rsidR="005247AC" w:rsidRPr="003823FE" w:rsidRDefault="005247AC" w:rsidP="003823FE">
      <w:pPr>
        <w:pStyle w:val="ListParagraph"/>
        <w:numPr>
          <w:ilvl w:val="0"/>
          <w:numId w:val="14"/>
        </w:numPr>
        <w:spacing w:line="240" w:lineRule="auto"/>
        <w:rPr>
          <w:rFonts w:ascii="Century Gothic" w:hAnsi="Century Gothic"/>
          <w:b/>
          <w:color w:val="000000" w:themeColor="text1"/>
          <w:sz w:val="20"/>
          <w:szCs w:val="20"/>
        </w:rPr>
      </w:pPr>
      <w:r w:rsidRPr="005247AC">
        <w:rPr>
          <w:rFonts w:ascii="Century Gothic" w:hAnsi="Century Gothic"/>
          <w:color w:val="000000" w:themeColor="text1"/>
          <w:sz w:val="20"/>
          <w:szCs w:val="20"/>
        </w:rPr>
        <w:t>The National Survey on Drug Use and Health (NSDUH) in 2013 identified that an estimated 21.6 million persons in the U.S. aged 12 or older were classified with a substance dependence or abuse in the past year.</w:t>
      </w:r>
    </w:p>
    <w:p w:rsidR="003823FE" w:rsidRPr="003823FE" w:rsidRDefault="003823FE" w:rsidP="003823FE">
      <w:pPr>
        <w:pStyle w:val="ListParagraph"/>
        <w:numPr>
          <w:ilvl w:val="0"/>
          <w:numId w:val="14"/>
        </w:numPr>
        <w:spacing w:line="240" w:lineRule="auto"/>
        <w:rPr>
          <w:rFonts w:ascii="Century Gothic" w:hAnsi="Century Gothic"/>
          <w:b/>
          <w:color w:val="000000" w:themeColor="text1"/>
          <w:sz w:val="20"/>
          <w:szCs w:val="20"/>
        </w:rPr>
      </w:pPr>
      <w:r>
        <w:rPr>
          <w:rFonts w:ascii="Century Gothic" w:hAnsi="Century Gothic"/>
          <w:color w:val="000000" w:themeColor="text1"/>
          <w:sz w:val="20"/>
          <w:szCs w:val="20"/>
        </w:rPr>
        <w:t xml:space="preserve">Overall, 17.3 million had alcohol dependence or abuse, and 6.9 million had illicit drug dependence or abuse. </w:t>
      </w:r>
    </w:p>
    <w:p w:rsidR="005247AC" w:rsidRPr="003823FE" w:rsidRDefault="005247AC" w:rsidP="005247AC">
      <w:pPr>
        <w:pStyle w:val="ListParagraph"/>
        <w:numPr>
          <w:ilvl w:val="0"/>
          <w:numId w:val="14"/>
        </w:numPr>
        <w:spacing w:line="240" w:lineRule="auto"/>
        <w:rPr>
          <w:rFonts w:ascii="Century Gothic" w:hAnsi="Century Gothic"/>
          <w:b/>
          <w:color w:val="000000" w:themeColor="text1"/>
          <w:sz w:val="20"/>
          <w:szCs w:val="20"/>
        </w:rPr>
      </w:pPr>
      <w:r w:rsidRPr="005247AC">
        <w:rPr>
          <w:rFonts w:ascii="Century Gothic" w:hAnsi="Century Gothic"/>
          <w:color w:val="000000" w:themeColor="text1"/>
          <w:sz w:val="20"/>
          <w:szCs w:val="20"/>
        </w:rPr>
        <w:t xml:space="preserve">While it has been recognized pain is associated with chronic disease, there are limited studies that discuss the long-term management of pain in CF, to include addressing the management of chronic pain medication use. </w:t>
      </w:r>
      <w:r>
        <w:rPr>
          <w:rFonts w:ascii="Century Gothic" w:hAnsi="Century Gothic"/>
          <w:color w:val="000000" w:themeColor="text1"/>
          <w:sz w:val="20"/>
          <w:szCs w:val="20"/>
        </w:rPr>
        <w:t xml:space="preserve">Pain, alone, has been identified as an independent </w:t>
      </w:r>
      <w:r w:rsidR="003823FE">
        <w:rPr>
          <w:rFonts w:ascii="Century Gothic" w:hAnsi="Century Gothic"/>
          <w:color w:val="000000" w:themeColor="text1"/>
          <w:sz w:val="20"/>
          <w:szCs w:val="20"/>
        </w:rPr>
        <w:t xml:space="preserve">risk factor for inappropriate analgesic use. </w:t>
      </w:r>
    </w:p>
    <w:p w:rsidR="003823FE" w:rsidRPr="003823FE" w:rsidRDefault="003823FE" w:rsidP="003823FE">
      <w:pPr>
        <w:pStyle w:val="ListParagraph"/>
        <w:numPr>
          <w:ilvl w:val="0"/>
          <w:numId w:val="14"/>
        </w:numPr>
        <w:spacing w:line="240" w:lineRule="auto"/>
        <w:rPr>
          <w:rFonts w:ascii="Century Gothic" w:hAnsi="Century Gothic"/>
          <w:b/>
          <w:color w:val="000000" w:themeColor="text1"/>
          <w:sz w:val="20"/>
          <w:szCs w:val="20"/>
        </w:rPr>
      </w:pPr>
      <w:r w:rsidRPr="005247AC">
        <w:rPr>
          <w:rFonts w:ascii="Century Gothic" w:hAnsi="Century Gothic"/>
          <w:color w:val="000000" w:themeColor="text1"/>
          <w:sz w:val="20"/>
          <w:szCs w:val="20"/>
        </w:rPr>
        <w:t xml:space="preserve">The Centers for Disease Control (CDC) identifies that enough prescription </w:t>
      </w:r>
      <w:proofErr w:type="gramStart"/>
      <w:r w:rsidRPr="005247AC">
        <w:rPr>
          <w:rFonts w:ascii="Century Gothic" w:hAnsi="Century Gothic"/>
          <w:color w:val="000000" w:themeColor="text1"/>
          <w:sz w:val="20"/>
          <w:szCs w:val="20"/>
        </w:rPr>
        <w:t>pain killers</w:t>
      </w:r>
      <w:proofErr w:type="gramEnd"/>
      <w:r w:rsidRPr="005247AC">
        <w:rPr>
          <w:rFonts w:ascii="Century Gothic" w:hAnsi="Century Gothic"/>
          <w:color w:val="000000" w:themeColor="text1"/>
          <w:sz w:val="20"/>
          <w:szCs w:val="20"/>
        </w:rPr>
        <w:t xml:space="preserve"> were prescribed in 2010 to medicate every American adult around-the-clock for a month.</w:t>
      </w:r>
    </w:p>
    <w:p w:rsidR="003823FE" w:rsidRPr="003823FE" w:rsidRDefault="003823FE" w:rsidP="005247AC">
      <w:pPr>
        <w:pStyle w:val="ListParagraph"/>
        <w:numPr>
          <w:ilvl w:val="0"/>
          <w:numId w:val="14"/>
        </w:numPr>
        <w:spacing w:line="240" w:lineRule="auto"/>
        <w:rPr>
          <w:rFonts w:ascii="Century Gothic" w:hAnsi="Century Gothic"/>
          <w:color w:val="000000" w:themeColor="text1"/>
          <w:sz w:val="20"/>
          <w:szCs w:val="20"/>
        </w:rPr>
      </w:pPr>
      <w:r w:rsidRPr="003823FE">
        <w:rPr>
          <w:rFonts w:ascii="Century Gothic" w:hAnsi="Century Gothic"/>
          <w:color w:val="000000" w:themeColor="text1"/>
          <w:sz w:val="20"/>
          <w:szCs w:val="20"/>
        </w:rPr>
        <w:t xml:space="preserve">Most of these pills were prescribed for a medical purpose, </w:t>
      </w:r>
      <w:r w:rsidR="0036599B">
        <w:rPr>
          <w:rFonts w:ascii="Century Gothic" w:hAnsi="Century Gothic"/>
          <w:color w:val="000000" w:themeColor="text1"/>
          <w:sz w:val="20"/>
          <w:szCs w:val="20"/>
        </w:rPr>
        <w:t xml:space="preserve">but </w:t>
      </w:r>
      <w:r w:rsidRPr="003823FE">
        <w:rPr>
          <w:rFonts w:ascii="Century Gothic" w:hAnsi="Century Gothic"/>
          <w:color w:val="000000" w:themeColor="text1"/>
          <w:sz w:val="20"/>
          <w:szCs w:val="20"/>
        </w:rPr>
        <w:t>many ended up in the hands of people who misused or abused them.</w:t>
      </w:r>
    </w:p>
    <w:p w:rsidR="005247AC" w:rsidRDefault="005247AC" w:rsidP="005247AC">
      <w:pPr>
        <w:pStyle w:val="ListParagraph"/>
        <w:numPr>
          <w:ilvl w:val="0"/>
          <w:numId w:val="14"/>
        </w:numPr>
        <w:spacing w:line="240" w:lineRule="auto"/>
        <w:rPr>
          <w:rFonts w:ascii="Century Gothic" w:hAnsi="Century Gothic"/>
          <w:color w:val="000000" w:themeColor="text1"/>
          <w:sz w:val="20"/>
          <w:szCs w:val="20"/>
        </w:rPr>
      </w:pPr>
      <w:r w:rsidRPr="005247AC">
        <w:rPr>
          <w:rFonts w:ascii="Century Gothic" w:hAnsi="Century Gothic"/>
          <w:color w:val="000000" w:themeColor="text1"/>
          <w:sz w:val="20"/>
          <w:szCs w:val="20"/>
        </w:rPr>
        <w:t xml:space="preserve">When addiction becomes the focus for an individual, the balance and attention towards maintaining health as it pertains to their CF care, is directly affected and is evident in the decline in their overall health status. </w:t>
      </w:r>
    </w:p>
    <w:p w:rsidR="003823FE" w:rsidRPr="005247AC" w:rsidRDefault="003823FE" w:rsidP="005247AC">
      <w:pPr>
        <w:pStyle w:val="ListParagraph"/>
        <w:numPr>
          <w:ilvl w:val="0"/>
          <w:numId w:val="14"/>
        </w:numPr>
        <w:spacing w:line="24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Establishing routine and standardized assessments for those patients receiving care at a CF center, beginning in early adolescence, could identify at-risk patients and assist in the management of existing dependence issues going forward. </w:t>
      </w:r>
    </w:p>
    <w:p w:rsidR="00CE3628" w:rsidRPr="00CE3628" w:rsidRDefault="00CE3628" w:rsidP="00CE3628">
      <w:pPr>
        <w:spacing w:line="360" w:lineRule="auto"/>
        <w:rPr>
          <w:rFonts w:ascii="Century Gothic" w:hAnsi="Century Gothic"/>
          <w:b/>
          <w:color w:val="000000" w:themeColor="text1"/>
          <w:sz w:val="24"/>
          <w:szCs w:val="24"/>
        </w:rPr>
      </w:pPr>
    </w:p>
    <w:p w:rsidR="00D9249B" w:rsidRDefault="00D9249B" w:rsidP="001426EF">
      <w:pPr>
        <w:pStyle w:val="ListParagraph"/>
        <w:ind w:left="0"/>
        <w:jc w:val="center"/>
        <w:rPr>
          <w:rFonts w:ascii="Century Gothic" w:hAnsi="Century Gothic"/>
          <w:b/>
          <w:color w:val="548AB7" w:themeColor="accent1" w:themeShade="BF"/>
          <w:sz w:val="28"/>
          <w:szCs w:val="28"/>
        </w:rPr>
      </w:pPr>
      <w:r w:rsidRPr="00D9249B">
        <w:rPr>
          <w:rFonts w:ascii="Century Gothic" w:hAnsi="Century Gothic"/>
          <w:b/>
          <w:color w:val="548AB7" w:themeColor="accent1" w:themeShade="BF"/>
          <w:sz w:val="28"/>
          <w:szCs w:val="28"/>
        </w:rPr>
        <w:lastRenderedPageBreak/>
        <w:t>References</w:t>
      </w:r>
    </w:p>
    <w:p w:rsidR="001426EF" w:rsidRDefault="001426EF" w:rsidP="00EB6291">
      <w:pPr>
        <w:spacing w:line="360" w:lineRule="auto"/>
        <w:ind w:left="720" w:hanging="720"/>
        <w:rPr>
          <w:rFonts w:ascii="Century Gothic" w:hAnsi="Century Gothic"/>
          <w:sz w:val="24"/>
          <w:szCs w:val="24"/>
        </w:rPr>
      </w:pPr>
      <w:proofErr w:type="gramStart"/>
      <w:r w:rsidRPr="001426EF">
        <w:rPr>
          <w:rFonts w:ascii="Century Gothic" w:hAnsi="Century Gothic"/>
          <w:sz w:val="24"/>
          <w:szCs w:val="24"/>
        </w:rPr>
        <w:t>Bryon, M., Shearer, J., &amp; Davies, H. (2008).</w:t>
      </w:r>
      <w:proofErr w:type="gramEnd"/>
      <w:r w:rsidRPr="001426EF">
        <w:rPr>
          <w:rFonts w:ascii="Century Gothic" w:hAnsi="Century Gothic"/>
          <w:sz w:val="24"/>
          <w:szCs w:val="24"/>
        </w:rPr>
        <w:t xml:space="preserve"> Eating Disorders and Disturbance in</w:t>
      </w:r>
      <w:r w:rsidR="006D480F">
        <w:rPr>
          <w:rFonts w:ascii="Century Gothic" w:hAnsi="Century Gothic"/>
          <w:sz w:val="24"/>
          <w:szCs w:val="24"/>
        </w:rPr>
        <w:t xml:space="preserve"> </w:t>
      </w:r>
      <w:r w:rsidR="00585B99">
        <w:rPr>
          <w:rFonts w:ascii="Century Gothic" w:hAnsi="Century Gothic"/>
          <w:sz w:val="24"/>
          <w:szCs w:val="24"/>
        </w:rPr>
        <w:t xml:space="preserve">   </w:t>
      </w:r>
      <w:r w:rsidRPr="001426EF">
        <w:rPr>
          <w:rFonts w:ascii="Century Gothic" w:hAnsi="Century Gothic"/>
          <w:sz w:val="24"/>
          <w:szCs w:val="24"/>
        </w:rPr>
        <w:t xml:space="preserve">Children and Adolescents </w:t>
      </w:r>
      <w:r w:rsidR="0036599B" w:rsidRPr="001426EF">
        <w:rPr>
          <w:rFonts w:ascii="Century Gothic" w:hAnsi="Century Gothic"/>
          <w:sz w:val="24"/>
          <w:szCs w:val="24"/>
        </w:rPr>
        <w:t>with</w:t>
      </w:r>
      <w:r w:rsidRPr="001426EF">
        <w:rPr>
          <w:rFonts w:ascii="Century Gothic" w:hAnsi="Century Gothic"/>
          <w:sz w:val="24"/>
          <w:szCs w:val="24"/>
        </w:rPr>
        <w:t xml:space="preserve"> Cystic Fibrosis. </w:t>
      </w:r>
      <w:proofErr w:type="gramStart"/>
      <w:r w:rsidRPr="001426EF">
        <w:rPr>
          <w:rFonts w:ascii="Century Gothic" w:hAnsi="Century Gothic"/>
          <w:sz w:val="24"/>
          <w:szCs w:val="24"/>
        </w:rPr>
        <w:t>Children's Health Care, 37(1), 67-77.</w:t>
      </w:r>
      <w:proofErr w:type="gramEnd"/>
      <w:r w:rsidRPr="001426EF">
        <w:rPr>
          <w:rFonts w:ascii="Century Gothic" w:hAnsi="Century Gothic"/>
          <w:sz w:val="24"/>
          <w:szCs w:val="24"/>
        </w:rPr>
        <w:t xml:space="preserve"> </w:t>
      </w:r>
      <w:proofErr w:type="gramStart"/>
      <w:r w:rsidRPr="001426EF">
        <w:rPr>
          <w:rFonts w:ascii="Century Gothic" w:hAnsi="Century Gothic"/>
          <w:sz w:val="24"/>
          <w:szCs w:val="24"/>
        </w:rPr>
        <w:t>doi:10.1080</w:t>
      </w:r>
      <w:proofErr w:type="gramEnd"/>
      <w:r w:rsidRPr="001426EF">
        <w:rPr>
          <w:rFonts w:ascii="Century Gothic" w:hAnsi="Century Gothic"/>
          <w:sz w:val="24"/>
          <w:szCs w:val="24"/>
        </w:rPr>
        <w:t>/02739610701766909</w:t>
      </w:r>
    </w:p>
    <w:p w:rsidR="00E872DB" w:rsidRDefault="00D9249B" w:rsidP="00EB6291">
      <w:pPr>
        <w:spacing w:line="360" w:lineRule="auto"/>
        <w:ind w:left="720" w:hanging="720"/>
        <w:rPr>
          <w:rFonts w:ascii="Century Gothic" w:hAnsi="Century Gothic"/>
          <w:sz w:val="24"/>
          <w:szCs w:val="24"/>
        </w:rPr>
      </w:pPr>
      <w:proofErr w:type="gramStart"/>
      <w:r w:rsidRPr="00D9249B">
        <w:rPr>
          <w:rFonts w:ascii="Century Gothic" w:hAnsi="Century Gothic"/>
          <w:sz w:val="24"/>
          <w:szCs w:val="24"/>
        </w:rPr>
        <w:t>Cystic Fibrosis Foundation.</w:t>
      </w:r>
      <w:proofErr w:type="gramEnd"/>
      <w:r w:rsidRPr="00D9249B">
        <w:rPr>
          <w:rFonts w:ascii="Century Gothic" w:hAnsi="Century Gothic"/>
          <w:sz w:val="24"/>
          <w:szCs w:val="24"/>
        </w:rPr>
        <w:t xml:space="preserve"> (2016)</w:t>
      </w:r>
      <w:proofErr w:type="gramStart"/>
      <w:r w:rsidRPr="00D9249B">
        <w:rPr>
          <w:rFonts w:ascii="Century Gothic" w:hAnsi="Century Gothic"/>
          <w:sz w:val="24"/>
          <w:szCs w:val="24"/>
        </w:rPr>
        <w:t>. CFF Homepage.</w:t>
      </w:r>
      <w:proofErr w:type="gramEnd"/>
      <w:r w:rsidRPr="00D9249B">
        <w:rPr>
          <w:rFonts w:ascii="Century Gothic" w:hAnsi="Century Gothic"/>
          <w:sz w:val="24"/>
          <w:szCs w:val="24"/>
        </w:rPr>
        <w:t xml:space="preserve"> Retrieved February 13, 2016, from </w:t>
      </w:r>
      <w:hyperlink r:id="rId16" w:history="1">
        <w:r w:rsidR="00635CB4" w:rsidRPr="00635CB4">
          <w:rPr>
            <w:rStyle w:val="Hyperlink"/>
            <w:rFonts w:ascii="Century Gothic" w:hAnsi="Century Gothic"/>
            <w:color w:val="000000" w:themeColor="text1"/>
            <w:sz w:val="24"/>
            <w:szCs w:val="24"/>
            <w:u w:val="none"/>
          </w:rPr>
          <w:t>http://www.cff.org/</w:t>
        </w:r>
      </w:hyperlink>
    </w:p>
    <w:p w:rsidR="00635CB4" w:rsidRPr="00635CB4" w:rsidRDefault="00635CB4" w:rsidP="00EB6291">
      <w:pPr>
        <w:spacing w:line="360" w:lineRule="auto"/>
        <w:ind w:left="720" w:hanging="720"/>
        <w:rPr>
          <w:rFonts w:ascii="Century Gothic" w:hAnsi="Century Gothic"/>
          <w:sz w:val="24"/>
          <w:szCs w:val="24"/>
        </w:rPr>
      </w:pPr>
      <w:proofErr w:type="gramStart"/>
      <w:r>
        <w:rPr>
          <w:rFonts w:ascii="Century Gothic" w:hAnsi="Century Gothic"/>
          <w:sz w:val="24"/>
          <w:szCs w:val="24"/>
        </w:rPr>
        <w:t>Cystic Fibrosis Foundation.</w:t>
      </w:r>
      <w:proofErr w:type="gramEnd"/>
      <w:r>
        <w:rPr>
          <w:rFonts w:ascii="Century Gothic" w:hAnsi="Century Gothic"/>
          <w:sz w:val="24"/>
          <w:szCs w:val="24"/>
        </w:rPr>
        <w:t xml:space="preserve"> (2015)</w:t>
      </w:r>
      <w:proofErr w:type="gramStart"/>
      <w:r>
        <w:rPr>
          <w:rFonts w:ascii="Century Gothic" w:hAnsi="Century Gothic"/>
          <w:sz w:val="24"/>
          <w:szCs w:val="24"/>
        </w:rPr>
        <w:t xml:space="preserve">. </w:t>
      </w:r>
      <w:r>
        <w:rPr>
          <w:rFonts w:ascii="Century Gothic" w:hAnsi="Century Gothic"/>
          <w:i/>
          <w:sz w:val="24"/>
          <w:szCs w:val="24"/>
        </w:rPr>
        <w:t>Pediatric Pulmonology.</w:t>
      </w:r>
      <w:proofErr w:type="gramEnd"/>
      <w:r>
        <w:rPr>
          <w:rFonts w:ascii="Century Gothic" w:hAnsi="Century Gothic"/>
          <w:i/>
          <w:sz w:val="24"/>
          <w:szCs w:val="24"/>
        </w:rPr>
        <w:t xml:space="preserve"> </w:t>
      </w:r>
      <w:r>
        <w:rPr>
          <w:rFonts w:ascii="Century Gothic" w:hAnsi="Century Gothic"/>
          <w:sz w:val="24"/>
          <w:szCs w:val="24"/>
        </w:rPr>
        <w:t xml:space="preserve">Phoenix, AZ: Wiley. </w:t>
      </w:r>
    </w:p>
    <w:p w:rsidR="00E872DB" w:rsidRDefault="00E872DB" w:rsidP="00EB6291">
      <w:pPr>
        <w:spacing w:line="360" w:lineRule="auto"/>
        <w:ind w:left="720" w:hanging="720"/>
        <w:rPr>
          <w:rFonts w:ascii="Century Gothic" w:hAnsi="Century Gothic"/>
          <w:sz w:val="24"/>
          <w:szCs w:val="24"/>
        </w:rPr>
      </w:pPr>
      <w:proofErr w:type="gramStart"/>
      <w:r w:rsidRPr="00E872DB">
        <w:rPr>
          <w:rFonts w:ascii="Century Gothic" w:hAnsi="Century Gothic"/>
          <w:sz w:val="24"/>
          <w:szCs w:val="24"/>
        </w:rPr>
        <w:t>Havermans, T., Colpaert, K., Boeck, K. D., Dupont, L., &amp; Abbott, J. (2013).</w:t>
      </w:r>
      <w:proofErr w:type="gramEnd"/>
      <w:r w:rsidRPr="00E872DB">
        <w:rPr>
          <w:rFonts w:ascii="Century Gothic" w:hAnsi="Century Gothic"/>
          <w:sz w:val="24"/>
          <w:szCs w:val="24"/>
        </w:rPr>
        <w:t xml:space="preserve"> Pain in CF: Review of the literature. </w:t>
      </w:r>
      <w:proofErr w:type="gramStart"/>
      <w:r w:rsidRPr="00E872DB">
        <w:rPr>
          <w:rFonts w:ascii="Century Gothic" w:hAnsi="Century Gothic"/>
          <w:sz w:val="24"/>
          <w:szCs w:val="24"/>
        </w:rPr>
        <w:t>Journal of Cystic Fibrosis, 12(5), 423-430.</w:t>
      </w:r>
      <w:proofErr w:type="gramEnd"/>
    </w:p>
    <w:p w:rsidR="00D9249B" w:rsidRDefault="00D9249B" w:rsidP="00EB6291">
      <w:pPr>
        <w:spacing w:line="360" w:lineRule="auto"/>
        <w:ind w:left="720" w:hanging="720"/>
        <w:rPr>
          <w:rFonts w:ascii="Century Gothic" w:hAnsi="Century Gothic"/>
          <w:sz w:val="24"/>
          <w:szCs w:val="24"/>
        </w:rPr>
      </w:pPr>
      <w:r w:rsidRPr="00D9249B">
        <w:rPr>
          <w:rFonts w:ascii="Century Gothic" w:hAnsi="Century Gothic"/>
          <w:sz w:val="24"/>
          <w:szCs w:val="24"/>
        </w:rPr>
        <w:t>Quittner, A. L., Ab</w:t>
      </w:r>
      <w:r w:rsidR="001F75E4">
        <w:rPr>
          <w:rFonts w:ascii="Century Gothic" w:hAnsi="Century Gothic"/>
          <w:sz w:val="24"/>
          <w:szCs w:val="24"/>
        </w:rPr>
        <w:t>bott, J., Georgiopoulos, et al.,</w:t>
      </w:r>
      <w:r w:rsidRPr="00D9249B">
        <w:rPr>
          <w:rFonts w:ascii="Century Gothic" w:hAnsi="Century Gothic"/>
          <w:sz w:val="24"/>
          <w:szCs w:val="24"/>
        </w:rPr>
        <w:t xml:space="preserve"> (2015). International Committee on Mental Health in Cystic Fibrosis: Cystic Fibrosis Foundation and European Cystic Fibrosis Society consensus statements for screening and treating depression and anxiety. </w:t>
      </w:r>
      <w:r w:rsidRPr="00D9249B">
        <w:rPr>
          <w:rFonts w:ascii="Century Gothic" w:hAnsi="Century Gothic"/>
          <w:i/>
          <w:iCs/>
          <w:sz w:val="24"/>
          <w:szCs w:val="24"/>
        </w:rPr>
        <w:t>Thorax,</w:t>
      </w:r>
      <w:r w:rsidRPr="00D9249B">
        <w:rPr>
          <w:rFonts w:ascii="Century Gothic" w:hAnsi="Century Gothic"/>
          <w:sz w:val="24"/>
          <w:szCs w:val="24"/>
        </w:rPr>
        <w:t> </w:t>
      </w:r>
      <w:r w:rsidRPr="00D9249B">
        <w:rPr>
          <w:rFonts w:ascii="Century Gothic" w:hAnsi="Century Gothic"/>
          <w:i/>
          <w:iCs/>
          <w:sz w:val="24"/>
          <w:szCs w:val="24"/>
        </w:rPr>
        <w:t>71</w:t>
      </w:r>
      <w:r w:rsidRPr="00D9249B">
        <w:rPr>
          <w:rFonts w:ascii="Century Gothic" w:hAnsi="Century Gothic"/>
          <w:sz w:val="24"/>
          <w:szCs w:val="24"/>
        </w:rPr>
        <w:t>, 26-34</w:t>
      </w:r>
    </w:p>
    <w:p w:rsidR="00CC3A41" w:rsidRPr="00D9249B" w:rsidRDefault="005767BE" w:rsidP="00EB6291">
      <w:pPr>
        <w:spacing w:line="360" w:lineRule="auto"/>
        <w:ind w:left="720" w:hanging="720"/>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4384" behindDoc="0" locked="0" layoutInCell="1" allowOverlap="1" wp14:editId="531441C1">
                <wp:simplePos x="0" y="0"/>
                <wp:positionH relativeFrom="column">
                  <wp:posOffset>1676400</wp:posOffset>
                </wp:positionH>
                <wp:positionV relativeFrom="paragraph">
                  <wp:posOffset>2130425</wp:posOffset>
                </wp:positionV>
                <wp:extent cx="2400300" cy="1882140"/>
                <wp:effectExtent l="0" t="0" r="0" b="0"/>
                <wp:wrapThrough wrapText="bothSides">
                  <wp:wrapPolygon edited="0">
                    <wp:start x="229" y="0"/>
                    <wp:lineTo x="229" y="21279"/>
                    <wp:lineTo x="21029" y="21279"/>
                    <wp:lineTo x="21029" y="0"/>
                    <wp:lineTo x="229" y="0"/>
                  </wp:wrapPolygon>
                </wp:wrapThrough>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8821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67BE" w:rsidRDefault="005767BE" w:rsidP="00AC33BB">
                            <w:pPr>
                              <w:jc w:val="center"/>
                            </w:pPr>
                            <w:r>
                              <w:rPr>
                                <w:noProof/>
                              </w:rPr>
                              <w:drawing>
                                <wp:inline distT="0" distB="0" distL="0" distR="0" wp14:anchorId="0D457098" wp14:editId="3BFD3BB4">
                                  <wp:extent cx="1371600" cy="598602"/>
                                  <wp:effectExtent l="0" t="0" r="0" b="11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A logo with words.JPG"/>
                                          <pic:cNvPicPr/>
                                        </pic:nvPicPr>
                                        <pic:blipFill>
                                          <a:blip r:embed="rId11">
                                            <a:extLst>
                                              <a:ext uri="{28A0092B-C50C-407E-A947-70E740481C1C}">
                                                <a14:useLocalDpi xmlns:a14="http://schemas.microsoft.com/office/drawing/2010/main" val="0"/>
                                              </a:ext>
                                            </a:extLst>
                                          </a:blip>
                                          <a:stretch>
                                            <a:fillRect/>
                                          </a:stretch>
                                        </pic:blipFill>
                                        <pic:spPr>
                                          <a:xfrm>
                                            <a:off x="0" y="0"/>
                                            <a:ext cx="1373859" cy="599588"/>
                                          </a:xfrm>
                                          <a:prstGeom prst="rect">
                                            <a:avLst/>
                                          </a:prstGeom>
                                        </pic:spPr>
                                      </pic:pic>
                                    </a:graphicData>
                                  </a:graphic>
                                </wp:inline>
                              </w:drawing>
                            </w:r>
                          </w:p>
                          <w:p w:rsidR="005767BE" w:rsidRPr="00AC33BB" w:rsidRDefault="005767BE" w:rsidP="00AC33BB">
                            <w:pPr>
                              <w:spacing w:after="0" w:line="240" w:lineRule="auto"/>
                              <w:jc w:val="both"/>
                              <w:rPr>
                                <w:rFonts w:asciiTheme="majorHAnsi" w:hAnsiTheme="majorHAnsi"/>
                                <w:sz w:val="18"/>
                                <w:szCs w:val="18"/>
                              </w:rPr>
                            </w:pPr>
                            <w:r w:rsidRPr="00AC33BB">
                              <w:rPr>
                                <w:rFonts w:asciiTheme="majorHAnsi" w:hAnsiTheme="majorHAnsi"/>
                                <w:sz w:val="18"/>
                                <w:szCs w:val="18"/>
                              </w:rPr>
                              <w:t xml:space="preserve">Developed by </w:t>
                            </w:r>
                            <w:r>
                              <w:rPr>
                                <w:rFonts w:asciiTheme="majorHAnsi" w:hAnsiTheme="majorHAnsi"/>
                                <w:sz w:val="18"/>
                                <w:szCs w:val="18"/>
                              </w:rPr>
                              <w:t>Charisse Radnothy, BS, MSW Intern</w:t>
                            </w:r>
                            <w:r w:rsidRPr="00AC33BB">
                              <w:rPr>
                                <w:rFonts w:asciiTheme="majorHAnsi" w:hAnsiTheme="majorHAnsi"/>
                                <w:sz w:val="18"/>
                                <w:szCs w:val="18"/>
                              </w:rPr>
                              <w:t xml:space="preserve">, </w:t>
                            </w:r>
                            <w:proofErr w:type="gramStart"/>
                            <w:r w:rsidRPr="00AC33BB">
                              <w:rPr>
                                <w:rFonts w:asciiTheme="majorHAnsi" w:hAnsiTheme="majorHAnsi"/>
                                <w:sz w:val="18"/>
                                <w:szCs w:val="18"/>
                              </w:rPr>
                              <w:t>UA</w:t>
                            </w:r>
                            <w:proofErr w:type="gramEnd"/>
                            <w:r w:rsidRPr="00AC33BB">
                              <w:rPr>
                                <w:rFonts w:asciiTheme="majorHAnsi" w:hAnsiTheme="majorHAnsi"/>
                                <w:sz w:val="18"/>
                                <w:szCs w:val="18"/>
                              </w:rPr>
                              <w:t xml:space="preserve"> PPC Social Work Trainee under the supervision of Mary McGuire, MSW, Pediatric Pulmonary Center Social Work Faculty. Supported (in part) by the Maternal and Child Health Bureau, HRSA, Grant#T72MC00012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132pt;margin-top:167.75pt;width:189pt;height:1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" filled="f" stroked="f">
                <v:path arrowok="t"/>
                <v:textbox>
                  <w:txbxContent>
                    <w:p w14:paraId="0C6B6BEE" w14:textId="77777777" w:rsidR="005767BE" w:rsidRDefault="005767BE" w:rsidP="00AC33BB">
                      <w:pPr>
                        <w:jc w:val="center"/>
                      </w:pPr>
                      <w:r>
                        <w:rPr>
                          <w:noProof/>
                        </w:rPr>
                        <w:drawing>
                          <wp:inline distT="0" distB="0" distL="0" distR="0" wp14:anchorId="0D457098" wp14:editId="3BFD3BB4">
                            <wp:extent cx="1371600" cy="598602"/>
                            <wp:effectExtent l="0" t="0" r="0" b="11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A logo with words.JPG"/>
                                    <pic:cNvPicPr/>
                                  </pic:nvPicPr>
                                  <pic:blipFill>
                                    <a:blip r:embed="rId11">
                                      <a:extLst>
                                        <a:ext uri="{28A0092B-C50C-407E-A947-70E740481C1C}">
                                          <a14:useLocalDpi xmlns:a14="http://schemas.microsoft.com/office/drawing/2010/main" val="0"/>
                                        </a:ext>
                                      </a:extLst>
                                    </a:blip>
                                    <a:stretch>
                                      <a:fillRect/>
                                    </a:stretch>
                                  </pic:blipFill>
                                  <pic:spPr>
                                    <a:xfrm>
                                      <a:off x="0" y="0"/>
                                      <a:ext cx="1373859" cy="599588"/>
                                    </a:xfrm>
                                    <a:prstGeom prst="rect">
                                      <a:avLst/>
                                    </a:prstGeom>
                                  </pic:spPr>
                                </pic:pic>
                              </a:graphicData>
                            </a:graphic>
                          </wp:inline>
                        </w:drawing>
                      </w:r>
                    </w:p>
                    <w:p w14:paraId="10183F6A" w14:textId="3BE44CD2" w:rsidR="005767BE" w:rsidRPr="00AC33BB" w:rsidRDefault="005767BE" w:rsidP="00AC33BB">
                      <w:pPr>
                        <w:spacing w:after="0" w:line="240" w:lineRule="auto"/>
                        <w:jc w:val="both"/>
                        <w:rPr>
                          <w:rFonts w:asciiTheme="majorHAnsi" w:hAnsiTheme="majorHAnsi"/>
                          <w:sz w:val="18"/>
                          <w:szCs w:val="18"/>
                        </w:rPr>
                      </w:pPr>
                      <w:r w:rsidRPr="00AC33BB">
                        <w:rPr>
                          <w:rFonts w:asciiTheme="majorHAnsi" w:hAnsiTheme="majorHAnsi"/>
                          <w:sz w:val="18"/>
                          <w:szCs w:val="18"/>
                        </w:rPr>
                        <w:t xml:space="preserve">Developed by </w:t>
                      </w:r>
                      <w:r>
                        <w:rPr>
                          <w:rFonts w:asciiTheme="majorHAnsi" w:hAnsiTheme="majorHAnsi"/>
                          <w:sz w:val="18"/>
                          <w:szCs w:val="18"/>
                        </w:rPr>
                        <w:t>Charisse Radnothy, BS, MSW Intern</w:t>
                      </w:r>
                      <w:r w:rsidRPr="00AC33BB">
                        <w:rPr>
                          <w:rFonts w:asciiTheme="majorHAnsi" w:hAnsiTheme="majorHAnsi"/>
                          <w:sz w:val="18"/>
                          <w:szCs w:val="18"/>
                        </w:rPr>
                        <w:t>, UA PPC Social Work Trainee under the supervision of Mary McGuire, MSW, Pediatric Pulmonary Center Social Work Faculty. Supported (in part) by the Maternal and Child Health Bureau, HRSA, Grant#T72MC00012</w:t>
                      </w:r>
                    </w:p>
                  </w:txbxContent>
                </v:textbox>
                <w10:wrap type="through"/>
              </v:shape>
            </w:pict>
          </mc:Fallback>
        </mc:AlternateContent>
      </w:r>
    </w:p>
    <w:sectPr w:rsidR="00CC3A41" w:rsidRPr="00D9249B" w:rsidSect="007606D4">
      <w:headerReference w:type="default" r:id="rId17"/>
      <w:footerReference w:type="default" r:id="rId18"/>
      <w:pgSz w:w="12240" w:h="15840"/>
      <w:pgMar w:top="1440" w:right="1440" w:bottom="1440" w:left="1440" w:header="720" w:footer="720" w:gutter="0"/>
      <w:pgBorders w:offsetFrom="page">
        <w:top w:val="thinThickThinMediumGap" w:sz="24" w:space="13" w:color="FFC000"/>
        <w:left w:val="thinThickThinMediumGap" w:sz="24" w:space="22" w:color="FFC000"/>
        <w:bottom w:val="thinThickThinMediumGap" w:sz="24" w:space="13" w:color="FFC000"/>
        <w:right w:val="thinThickThinMediumGap" w:sz="24" w:space="22" w:color="FFC000"/>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82" w:rsidRDefault="00804382" w:rsidP="002A4E98">
      <w:pPr>
        <w:spacing w:after="0" w:line="240" w:lineRule="auto"/>
      </w:pPr>
      <w:r>
        <w:separator/>
      </w:r>
    </w:p>
  </w:endnote>
  <w:endnote w:type="continuationSeparator" w:id="0">
    <w:p w:rsidR="00804382" w:rsidRDefault="00804382" w:rsidP="002A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1" w:csb1="00000000"/>
  </w:font>
  <w:font w:name="HGPｺﾞｼｯｸE">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C7" w:rsidRDefault="00D602C7">
    <w:pPr>
      <w:pStyle w:val="Footer"/>
    </w:pPr>
    <w:r>
      <w:rPr>
        <w:noProof/>
        <w:color w:val="7F7F7F" w:themeColor="background1" w:themeShade="7F"/>
      </w:rPr>
      <mc:AlternateContent>
        <mc:Choice Requires="wpg">
          <w:drawing>
            <wp:anchor distT="0" distB="0" distL="114300" distR="114300" simplePos="0" relativeHeight="251660288" behindDoc="0" locked="0" layoutInCell="1" allowOverlap="1" wp14:anchorId="675D60FB" wp14:editId="045E7E5D">
              <wp:simplePos x="0" y="0"/>
              <wp:positionH relativeFrom="page">
                <wp:align>left</wp:align>
              </wp:positionH>
              <wp:positionV relativeFrom="bottomMargin">
                <wp:align>top</wp:align>
              </wp:positionV>
              <wp:extent cx="6767830" cy="673100"/>
              <wp:effectExtent l="0" t="0" r="0" b="3810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3" name="AutoShape 38"/>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4" name="Oval 39"/>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40"/>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41"/>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602C7" w:rsidRDefault="00D602C7">
                            <w:pPr>
                              <w:pStyle w:val="Header"/>
                              <w:jc w:val="center"/>
                              <w:rPr>
                                <w:color w:val="FFFFFF" w:themeColor="background1"/>
                              </w:rPr>
                            </w:pPr>
                            <w:r>
                              <w:fldChar w:fldCharType="begin"/>
                            </w:r>
                            <w:r>
                              <w:instrText xml:space="preserve"> PAGE   \* MERGEFORMAT </w:instrText>
                            </w:r>
                            <w:r>
                              <w:fldChar w:fldCharType="separate"/>
                            </w:r>
                            <w:r w:rsidR="006C7C75" w:rsidRPr="006C7C75">
                              <w:rPr>
                                <w:noProof/>
                                <w:color w:val="FFFFFF" w:themeColor="background1"/>
                              </w:rPr>
                              <w:t>13</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8" style="position:absolute;margin-left:0;margin-top:0;width:532.9pt;height:53pt;z-index:251660288;mso-position-horizontal:left;mso-position-horizontal-relative:page;mso-position-vertical:top;mso-position-vertical-relative:bottom-margin-area" coordorigin="15,14415" coordsize="10658,10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">
              <v:shapetype id="_x0000_t32" coordsize="21600,21600" o:spt="32" o:oned="t" path="m0,0l21600,21600e" filled="f">
                <v:path arrowok="t" fillok="f" o:connecttype="none"/>
                <o:lock v:ext="edit" shapetype="t"/>
              </v:shapetype>
              <v:shape id="AutoShape 38" o:spid="_x0000_s1029" type="#_x0000_t32" style="position:absolute;left:15;top:14415;width:10171;height:10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vIKwxAAAANoAAAAPAAAAAAAAAAAA&#10;AAAAAKECAABkcnMvZG93bnJldi54bWxQSwUGAAAAAAQABAD5AAAAkgMAAAAA&#10;" strokecolor="#c9dae8 [1620]"/>
              <v:oval id="Oval 39" o:spid="_x0000_s1030" style="position:absolute;left:9657;top:14459;width:1016;height:1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qN77wgAA&#10;ANoAAAAPAAAAZHJzL2Rvd25yZXYueG1sRI9Ra8IwFIXfB/sP4Q58m8lkiOtMxYkT9+Ts/AGX5tqU&#10;Njelibb+ezMY7PFwzvkOZ7kaXSuu1Ifas4aXqQJBXHpTc6Xh9PP5vAARIrLB1jNpuFGAVf74sMTM&#10;+IGPdC1iJRKEQ4YabIxdJmUoLTkMU98RJ+/se4cxyb6SpschwV0rZ0rNpcOa04LFjjaWyqa4OA2K&#10;7LE9mZ0cDh/fXSjU9qt8a7SePI3rdxCRxvgf/mvvjYZX+L2SboDM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So3vvCAAAA2gAAAA8AAAAAAAAAAAAAAAAAlwIAAGRycy9kb3du&#10;cmV2LnhtbFBLBQYAAAAABAAEAPUAAACGAwAAAAA=&#10;" fillcolor="#c9dae8 [1620]" stroked="f"/>
              <v:oval id="Oval 40" o:spid="_x0000_s1031" style="position:absolute;left:9733;top:14568;width:908;height:9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8r3+wQAA&#10;ANoAAAAPAAAAZHJzL2Rvd25yZXYueG1sRI9Ba8JAFITvBf/D8gpeim4iViV1lZIieDXq/ZF9TUKz&#10;b2N2TaK/3hWEHoeZ+YZZbwdTi45aV1lWEE8jEMS51RUXCk7H3WQFwnlkjbVlUnAjB9vN6G2NibY9&#10;H6jLfCEChF2CCkrvm0RKl5dk0E1tQxy8X9sa9EG2hdQt9gFuajmLooU0WHFYKLGhtKT8L7saBe6c&#10;xrvzdZnxao7ZXV/ox+QfSo3fh+8vEJ4G/x9+tfdawSc8r4QbID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PK9/sEAAADaAAAADwAAAAAAAAAAAAAAAACXAgAAZHJzL2Rvd25y&#10;ZXYueG1sUEsFBgAAAAAEAAQA9QAAAIUDAAAAAA==&#10;" fillcolor="#e4ecf4 [820]" stroked="f"/>
              <v:oval id="Oval 41" o:spid="_x0000_s1032" style="position:absolute;left:9802;top:14688;width:783;height:7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qVexAAA&#10;ANoAAAAPAAAAZHJzL2Rvd25yZXYueG1sRI9Ba8JAFITvBf/D8oReSt0YTJTUNYi0YE6l6qW3R/Y1&#10;CWbfxuyapP++Wyj0OMzMN8w2n0wrBupdY1nBchGBIC6tbrhScDm/PW9AOI+ssbVMCr7JQb6bPWwx&#10;03bkDxpOvhIBwi5DBbX3XSalK2sy6Ba2Iw7el+0N+iD7SuoexwA3rYyjKJUGGw4LNXZ0qKm8nu5G&#10;QfKexMUQVavL52YdF+3r8HQrpFKP82n/AsLT5P/Df+2jVpDC75Vw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alXsQAAADaAAAADwAAAAAAAAAAAAAAAACXAgAAZHJzL2Rv&#10;d25yZXYueG1sUEsFBgAAAAAEAAQA9QAAAIgDAAAAAA==&#10;" fillcolor="#aec8dd [2420]" stroked="f">
                <v:textbox>
                  <w:txbxContent>
                    <w:p w14:paraId="38226EF5" w14:textId="77D628B1" w:rsidR="00D602C7" w:rsidRDefault="00D602C7">
                      <w:pPr>
                        <w:pStyle w:val="Header"/>
                        <w:jc w:val="center"/>
                        <w:rPr>
                          <w:color w:val="FFFFFF" w:themeColor="background1"/>
                        </w:rPr>
                      </w:pPr>
                      <w:r>
                        <w:fldChar w:fldCharType="begin"/>
                      </w:r>
                      <w:r>
                        <w:instrText xml:space="preserve"> PAGE   \* MERGEFORMAT </w:instrText>
                      </w:r>
                      <w:r>
                        <w:fldChar w:fldCharType="separate"/>
                      </w:r>
                      <w:r w:rsidR="005767BE" w:rsidRPr="005767BE">
                        <w:rPr>
                          <w:noProof/>
                          <w:color w:val="FFFFFF" w:themeColor="background1"/>
                        </w:rPr>
                        <w:t>13</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82" w:rsidRDefault="00804382" w:rsidP="002A4E98">
      <w:pPr>
        <w:spacing w:after="0" w:line="240" w:lineRule="auto"/>
      </w:pPr>
      <w:r>
        <w:separator/>
      </w:r>
    </w:p>
  </w:footnote>
  <w:footnote w:type="continuationSeparator" w:id="0">
    <w:p w:rsidR="00804382" w:rsidRDefault="00804382" w:rsidP="002A4E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D602C7" w:rsidRPr="000749AF">
      <w:trPr>
        <w:trHeight w:val="288"/>
      </w:trPr>
      <w:tc>
        <w:tcPr>
          <w:tcW w:w="7765" w:type="dxa"/>
        </w:tcPr>
        <w:p w:rsidR="00D602C7" w:rsidRPr="007606D4" w:rsidRDefault="00D602C7" w:rsidP="000749AF">
          <w:pPr>
            <w:pStyle w:val="Header"/>
            <w:rPr>
              <w:rFonts w:asciiTheme="majorHAnsi" w:eastAsiaTheme="majorEastAsia" w:hAnsiTheme="majorHAnsi" w:cstheme="majorBidi"/>
              <w:b/>
              <w:color w:val="002060"/>
              <w:sz w:val="28"/>
              <w:szCs w:val="28"/>
            </w:rPr>
          </w:pPr>
          <w:r w:rsidRPr="007606D4">
            <w:rPr>
              <w:rFonts w:asciiTheme="majorHAnsi" w:eastAsiaTheme="majorEastAsia" w:hAnsiTheme="majorHAnsi" w:cstheme="majorBidi"/>
              <w:b/>
              <w:color w:val="002060"/>
              <w:sz w:val="28"/>
              <w:szCs w:val="28"/>
            </w:rPr>
            <w:t>The University of Arizona Pediatric Pulmonary Center</w:t>
          </w:r>
        </w:p>
      </w:tc>
      <w:sdt>
        <w:sdtPr>
          <w:rPr>
            <w:rFonts w:asciiTheme="majorHAnsi" w:eastAsiaTheme="majorEastAsia" w:hAnsiTheme="majorHAnsi" w:cstheme="majorBidi"/>
            <w:b/>
            <w:bCs/>
            <w:color w:val="002060"/>
            <w:sz w:val="28"/>
            <w:szCs w:val="28"/>
          </w:rPr>
          <w:alias w:val="Year"/>
          <w:id w:val="77761609"/>
          <w:dataBinding w:prefixMappings="xmlns:ns0='http://schemas.microsoft.com/office/2006/coverPageProps'" w:xpath="/ns0:CoverPageProperties[1]/ns0:PublishDate[1]" w:storeItemID="{55AF091B-3C7A-41E3-B477-F2FDAA23CFDA}"/>
          <w:date w:fullDate="2016-02-01T00:00:00Z">
            <w:dateFormat w:val="yyyy"/>
            <w:lid w:val="en-US"/>
            <w:storeMappedDataAs w:val="dateTime"/>
            <w:calendar w:val="gregorian"/>
          </w:date>
        </w:sdtPr>
        <w:sdtEndPr/>
        <w:sdtContent>
          <w:tc>
            <w:tcPr>
              <w:tcW w:w="1105" w:type="dxa"/>
            </w:tcPr>
            <w:p w:rsidR="00D602C7" w:rsidRPr="007606D4" w:rsidRDefault="00D602C7">
              <w:pPr>
                <w:pStyle w:val="Header"/>
                <w:rPr>
                  <w:rFonts w:asciiTheme="majorHAnsi" w:eastAsiaTheme="majorEastAsia" w:hAnsiTheme="majorHAnsi" w:cstheme="majorBidi"/>
                  <w:b/>
                  <w:bCs/>
                  <w:color w:val="002060"/>
                  <w:sz w:val="28"/>
                  <w:szCs w:val="28"/>
                </w:rPr>
              </w:pPr>
              <w:r w:rsidRPr="007606D4">
                <w:rPr>
                  <w:rFonts w:asciiTheme="majorHAnsi" w:eastAsiaTheme="majorEastAsia" w:hAnsiTheme="majorHAnsi" w:cstheme="majorBidi"/>
                  <w:b/>
                  <w:bCs/>
                  <w:color w:val="002060"/>
                  <w:sz w:val="28"/>
                  <w:szCs w:val="28"/>
                </w:rPr>
                <w:t>2016</w:t>
              </w:r>
            </w:p>
          </w:tc>
        </w:sdtContent>
      </w:sdt>
    </w:tr>
  </w:tbl>
  <w:p w:rsidR="00D602C7" w:rsidRDefault="00D602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697"/>
    <w:multiLevelType w:val="hybridMultilevel"/>
    <w:tmpl w:val="E800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C658F"/>
    <w:multiLevelType w:val="hybridMultilevel"/>
    <w:tmpl w:val="BCA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62EB7"/>
    <w:multiLevelType w:val="hybridMultilevel"/>
    <w:tmpl w:val="AC1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128FF"/>
    <w:multiLevelType w:val="multilevel"/>
    <w:tmpl w:val="1692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715FE"/>
    <w:multiLevelType w:val="multilevel"/>
    <w:tmpl w:val="B532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30DCF"/>
    <w:multiLevelType w:val="hybridMultilevel"/>
    <w:tmpl w:val="F1F8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B05FA"/>
    <w:multiLevelType w:val="hybridMultilevel"/>
    <w:tmpl w:val="E910B8A2"/>
    <w:lvl w:ilvl="0" w:tplc="BA34DA94">
      <w:start w:val="1"/>
      <w:numFmt w:val="bullet"/>
      <w:lvlText w:val="•"/>
      <w:lvlJc w:val="left"/>
      <w:pPr>
        <w:tabs>
          <w:tab w:val="num" w:pos="720"/>
        </w:tabs>
        <w:ind w:left="720" w:hanging="360"/>
      </w:pPr>
      <w:rPr>
        <w:rFonts w:ascii="Arial" w:hAnsi="Arial" w:hint="default"/>
      </w:rPr>
    </w:lvl>
    <w:lvl w:ilvl="1" w:tplc="FDAA2760" w:tentative="1">
      <w:start w:val="1"/>
      <w:numFmt w:val="bullet"/>
      <w:lvlText w:val="•"/>
      <w:lvlJc w:val="left"/>
      <w:pPr>
        <w:tabs>
          <w:tab w:val="num" w:pos="1440"/>
        </w:tabs>
        <w:ind w:left="1440" w:hanging="360"/>
      </w:pPr>
      <w:rPr>
        <w:rFonts w:ascii="Arial" w:hAnsi="Arial" w:hint="default"/>
      </w:rPr>
    </w:lvl>
    <w:lvl w:ilvl="2" w:tplc="03EA6358" w:tentative="1">
      <w:start w:val="1"/>
      <w:numFmt w:val="bullet"/>
      <w:lvlText w:val="•"/>
      <w:lvlJc w:val="left"/>
      <w:pPr>
        <w:tabs>
          <w:tab w:val="num" w:pos="2160"/>
        </w:tabs>
        <w:ind w:left="2160" w:hanging="360"/>
      </w:pPr>
      <w:rPr>
        <w:rFonts w:ascii="Arial" w:hAnsi="Arial" w:hint="default"/>
      </w:rPr>
    </w:lvl>
    <w:lvl w:ilvl="3" w:tplc="A5E6F960" w:tentative="1">
      <w:start w:val="1"/>
      <w:numFmt w:val="bullet"/>
      <w:lvlText w:val="•"/>
      <w:lvlJc w:val="left"/>
      <w:pPr>
        <w:tabs>
          <w:tab w:val="num" w:pos="2880"/>
        </w:tabs>
        <w:ind w:left="2880" w:hanging="360"/>
      </w:pPr>
      <w:rPr>
        <w:rFonts w:ascii="Arial" w:hAnsi="Arial" w:hint="default"/>
      </w:rPr>
    </w:lvl>
    <w:lvl w:ilvl="4" w:tplc="8F2063F4" w:tentative="1">
      <w:start w:val="1"/>
      <w:numFmt w:val="bullet"/>
      <w:lvlText w:val="•"/>
      <w:lvlJc w:val="left"/>
      <w:pPr>
        <w:tabs>
          <w:tab w:val="num" w:pos="3600"/>
        </w:tabs>
        <w:ind w:left="3600" w:hanging="360"/>
      </w:pPr>
      <w:rPr>
        <w:rFonts w:ascii="Arial" w:hAnsi="Arial" w:hint="default"/>
      </w:rPr>
    </w:lvl>
    <w:lvl w:ilvl="5" w:tplc="221037F2" w:tentative="1">
      <w:start w:val="1"/>
      <w:numFmt w:val="bullet"/>
      <w:lvlText w:val="•"/>
      <w:lvlJc w:val="left"/>
      <w:pPr>
        <w:tabs>
          <w:tab w:val="num" w:pos="4320"/>
        </w:tabs>
        <w:ind w:left="4320" w:hanging="360"/>
      </w:pPr>
      <w:rPr>
        <w:rFonts w:ascii="Arial" w:hAnsi="Arial" w:hint="default"/>
      </w:rPr>
    </w:lvl>
    <w:lvl w:ilvl="6" w:tplc="AE48A66C" w:tentative="1">
      <w:start w:val="1"/>
      <w:numFmt w:val="bullet"/>
      <w:lvlText w:val="•"/>
      <w:lvlJc w:val="left"/>
      <w:pPr>
        <w:tabs>
          <w:tab w:val="num" w:pos="5040"/>
        </w:tabs>
        <w:ind w:left="5040" w:hanging="360"/>
      </w:pPr>
      <w:rPr>
        <w:rFonts w:ascii="Arial" w:hAnsi="Arial" w:hint="default"/>
      </w:rPr>
    </w:lvl>
    <w:lvl w:ilvl="7" w:tplc="2030580A" w:tentative="1">
      <w:start w:val="1"/>
      <w:numFmt w:val="bullet"/>
      <w:lvlText w:val="•"/>
      <w:lvlJc w:val="left"/>
      <w:pPr>
        <w:tabs>
          <w:tab w:val="num" w:pos="5760"/>
        </w:tabs>
        <w:ind w:left="5760" w:hanging="360"/>
      </w:pPr>
      <w:rPr>
        <w:rFonts w:ascii="Arial" w:hAnsi="Arial" w:hint="default"/>
      </w:rPr>
    </w:lvl>
    <w:lvl w:ilvl="8" w:tplc="04BE5CA4" w:tentative="1">
      <w:start w:val="1"/>
      <w:numFmt w:val="bullet"/>
      <w:lvlText w:val="•"/>
      <w:lvlJc w:val="left"/>
      <w:pPr>
        <w:tabs>
          <w:tab w:val="num" w:pos="6480"/>
        </w:tabs>
        <w:ind w:left="6480" w:hanging="360"/>
      </w:pPr>
      <w:rPr>
        <w:rFonts w:ascii="Arial" w:hAnsi="Arial" w:hint="default"/>
      </w:rPr>
    </w:lvl>
  </w:abstractNum>
  <w:abstractNum w:abstractNumId="7">
    <w:nsid w:val="4DFE443B"/>
    <w:multiLevelType w:val="hybridMultilevel"/>
    <w:tmpl w:val="A0B49F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E974193"/>
    <w:multiLevelType w:val="hybridMultilevel"/>
    <w:tmpl w:val="D188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24A67"/>
    <w:multiLevelType w:val="hybridMultilevel"/>
    <w:tmpl w:val="11A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030D6"/>
    <w:multiLevelType w:val="hybridMultilevel"/>
    <w:tmpl w:val="8F62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13A13"/>
    <w:multiLevelType w:val="hybridMultilevel"/>
    <w:tmpl w:val="393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650432"/>
    <w:multiLevelType w:val="hybridMultilevel"/>
    <w:tmpl w:val="31FA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F25C7"/>
    <w:multiLevelType w:val="hybridMultilevel"/>
    <w:tmpl w:val="FD54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96281"/>
    <w:multiLevelType w:val="multilevel"/>
    <w:tmpl w:val="913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B080B"/>
    <w:multiLevelType w:val="hybridMultilevel"/>
    <w:tmpl w:val="7A36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10029"/>
    <w:multiLevelType w:val="multilevel"/>
    <w:tmpl w:val="AFC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790E49"/>
    <w:multiLevelType w:val="multilevel"/>
    <w:tmpl w:val="6C9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3"/>
  </w:num>
  <w:num w:numId="4">
    <w:abstractNumId w:val="17"/>
  </w:num>
  <w:num w:numId="5">
    <w:abstractNumId w:val="9"/>
  </w:num>
  <w:num w:numId="6">
    <w:abstractNumId w:val="10"/>
  </w:num>
  <w:num w:numId="7">
    <w:abstractNumId w:val="8"/>
  </w:num>
  <w:num w:numId="8">
    <w:abstractNumId w:val="2"/>
  </w:num>
  <w:num w:numId="9">
    <w:abstractNumId w:val="7"/>
  </w:num>
  <w:num w:numId="10">
    <w:abstractNumId w:val="11"/>
  </w:num>
  <w:num w:numId="11">
    <w:abstractNumId w:val="6"/>
  </w:num>
  <w:num w:numId="12">
    <w:abstractNumId w:val="1"/>
  </w:num>
  <w:num w:numId="13">
    <w:abstractNumId w:val="4"/>
  </w:num>
  <w:num w:numId="14">
    <w:abstractNumId w:val="12"/>
  </w:num>
  <w:num w:numId="15">
    <w:abstractNumId w:val="0"/>
  </w:num>
  <w:num w:numId="16">
    <w:abstractNumId w:val="1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hdrShapeDefaults>
    <o:shapedefaults v:ext="edit" spidmax="2050" style="mso-position-horizontal:center;mso-position-horizontal-relative:page;mso-position-vertical-relative:page;mso-width-percent:900;mso-height-percent:500;mso-top-percent:50" o:allowincell="f" fillcolor="white" stroke="f">
      <v:fill color="white" size="0,0" aspect="atLeast" origin="-32767f,-32767f" position="-32767f,-32767f" rotate="t" type="fram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98"/>
    <w:rsid w:val="00000EEA"/>
    <w:rsid w:val="00010869"/>
    <w:rsid w:val="00021DA7"/>
    <w:rsid w:val="000376C6"/>
    <w:rsid w:val="000749AF"/>
    <w:rsid w:val="00091702"/>
    <w:rsid w:val="000A1E5A"/>
    <w:rsid w:val="000D0E28"/>
    <w:rsid w:val="000D4C48"/>
    <w:rsid w:val="000F0932"/>
    <w:rsid w:val="001426EF"/>
    <w:rsid w:val="00170D2B"/>
    <w:rsid w:val="001C3CE5"/>
    <w:rsid w:val="001F373A"/>
    <w:rsid w:val="001F75E4"/>
    <w:rsid w:val="00223148"/>
    <w:rsid w:val="0022471E"/>
    <w:rsid w:val="0023754A"/>
    <w:rsid w:val="00242128"/>
    <w:rsid w:val="00252545"/>
    <w:rsid w:val="00254C93"/>
    <w:rsid w:val="002A0820"/>
    <w:rsid w:val="002A4E98"/>
    <w:rsid w:val="002B5A74"/>
    <w:rsid w:val="002F5B4F"/>
    <w:rsid w:val="002F7F1D"/>
    <w:rsid w:val="00322FD5"/>
    <w:rsid w:val="0034505C"/>
    <w:rsid w:val="00346F42"/>
    <w:rsid w:val="0036599B"/>
    <w:rsid w:val="00382245"/>
    <w:rsid w:val="003823FE"/>
    <w:rsid w:val="003B357D"/>
    <w:rsid w:val="00495F9A"/>
    <w:rsid w:val="004C66CA"/>
    <w:rsid w:val="005247AC"/>
    <w:rsid w:val="00564951"/>
    <w:rsid w:val="005767BE"/>
    <w:rsid w:val="005800D4"/>
    <w:rsid w:val="00585B99"/>
    <w:rsid w:val="00635CB4"/>
    <w:rsid w:val="006541CC"/>
    <w:rsid w:val="00666576"/>
    <w:rsid w:val="00671208"/>
    <w:rsid w:val="006C4D7F"/>
    <w:rsid w:val="006C7C75"/>
    <w:rsid w:val="006D480F"/>
    <w:rsid w:val="006D6063"/>
    <w:rsid w:val="00752045"/>
    <w:rsid w:val="00757F18"/>
    <w:rsid w:val="007606D4"/>
    <w:rsid w:val="00784772"/>
    <w:rsid w:val="00804382"/>
    <w:rsid w:val="0085542C"/>
    <w:rsid w:val="008D4F43"/>
    <w:rsid w:val="00907482"/>
    <w:rsid w:val="0097103C"/>
    <w:rsid w:val="0098482F"/>
    <w:rsid w:val="00997F24"/>
    <w:rsid w:val="009A7ECA"/>
    <w:rsid w:val="009B5288"/>
    <w:rsid w:val="009D0712"/>
    <w:rsid w:val="009D2F5A"/>
    <w:rsid w:val="00A63204"/>
    <w:rsid w:val="00A84D29"/>
    <w:rsid w:val="00AD0E27"/>
    <w:rsid w:val="00AE5EB7"/>
    <w:rsid w:val="00AF5350"/>
    <w:rsid w:val="00B037BF"/>
    <w:rsid w:val="00B16DA5"/>
    <w:rsid w:val="00B20C71"/>
    <w:rsid w:val="00B439CA"/>
    <w:rsid w:val="00B86142"/>
    <w:rsid w:val="00BB4A97"/>
    <w:rsid w:val="00BE6A3D"/>
    <w:rsid w:val="00BF7EA7"/>
    <w:rsid w:val="00C9695D"/>
    <w:rsid w:val="00CC3A41"/>
    <w:rsid w:val="00CE3628"/>
    <w:rsid w:val="00D577A3"/>
    <w:rsid w:val="00D602C7"/>
    <w:rsid w:val="00D9249B"/>
    <w:rsid w:val="00DD56DE"/>
    <w:rsid w:val="00E17824"/>
    <w:rsid w:val="00E56D22"/>
    <w:rsid w:val="00E872DB"/>
    <w:rsid w:val="00EB6291"/>
    <w:rsid w:val="00EE1249"/>
    <w:rsid w:val="00EE7EEA"/>
    <w:rsid w:val="00EF4410"/>
    <w:rsid w:val="00F662A6"/>
    <w:rsid w:val="00FB5BFF"/>
    <w:rsid w:val="00FD4315"/>
    <w:rsid w:val="00FD65E2"/>
    <w:rsid w:val="00FE15E7"/>
    <w:rsid w:val="00FF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center;mso-position-horizontal-relative:page;mso-position-vertical-relative:page;mso-width-percent:900;mso-height-percent:500;mso-top-percent:50" o:allowincell="f" fillcolor="white" stroke="f">
      <v:fill color="white" size="0,0" aspect="atLeast" origin="-32767f,-32767f" position="-32767f,-32767f" rotate="t" type="fram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Closing" w:uiPriority="2" w:qFormat="1"/>
    <w:lsdException w:name="Signature" w:uiPriority="2" w:qFormat="1"/>
    <w:lsdException w:name="Default Paragraph Font" w:uiPriority="1"/>
    <w:lsdException w:name="Subtitle" w:semiHidden="0" w:uiPriority="11" w:unhideWhenUsed="0" w:qFormat="1"/>
    <w:lsdException w:name="Salutation" w:uiPriority="2"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E7"/>
  </w:style>
  <w:style w:type="paragraph" w:styleId="Heading1">
    <w:name w:val="heading 1"/>
    <w:basedOn w:val="Normal"/>
    <w:next w:val="Normal"/>
    <w:link w:val="Heading1Char"/>
    <w:uiPriority w:val="9"/>
    <w:qFormat/>
    <w:rsid w:val="002A4E98"/>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4E98"/>
    <w:pPr>
      <w:spacing w:after="0" w:line="240" w:lineRule="auto"/>
    </w:pPr>
    <w:rPr>
      <w:rFonts w:eastAsiaTheme="minorEastAsia"/>
    </w:rPr>
  </w:style>
  <w:style w:type="character" w:customStyle="1" w:styleId="NoSpacingChar">
    <w:name w:val="No Spacing Char"/>
    <w:basedOn w:val="DefaultParagraphFont"/>
    <w:link w:val="NoSpacing"/>
    <w:uiPriority w:val="1"/>
    <w:rsid w:val="002A4E98"/>
    <w:rPr>
      <w:rFonts w:eastAsiaTheme="minorEastAsia"/>
    </w:rPr>
  </w:style>
  <w:style w:type="paragraph" w:styleId="BalloonText">
    <w:name w:val="Balloon Text"/>
    <w:basedOn w:val="Normal"/>
    <w:link w:val="BalloonTextChar"/>
    <w:uiPriority w:val="99"/>
    <w:semiHidden/>
    <w:unhideWhenUsed/>
    <w:rsid w:val="002A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E98"/>
    <w:rPr>
      <w:rFonts w:ascii="Tahoma" w:hAnsi="Tahoma" w:cs="Tahoma"/>
      <w:sz w:val="16"/>
      <w:szCs w:val="16"/>
    </w:rPr>
  </w:style>
  <w:style w:type="character" w:customStyle="1" w:styleId="Heading1Char">
    <w:name w:val="Heading 1 Char"/>
    <w:basedOn w:val="DefaultParagraphFont"/>
    <w:link w:val="Heading1"/>
    <w:uiPriority w:val="9"/>
    <w:rsid w:val="002A4E98"/>
    <w:rPr>
      <w:rFonts w:asciiTheme="majorHAnsi" w:eastAsiaTheme="majorEastAsia" w:hAnsiTheme="majorHAnsi" w:cstheme="majorBidi"/>
      <w:b/>
      <w:bCs/>
      <w:color w:val="548AB7" w:themeColor="accent1" w:themeShade="BF"/>
      <w:sz w:val="28"/>
      <w:szCs w:val="28"/>
    </w:rPr>
  </w:style>
  <w:style w:type="paragraph" w:styleId="NormalWeb">
    <w:name w:val="Normal (Web)"/>
    <w:basedOn w:val="Normal"/>
    <w:uiPriority w:val="99"/>
    <w:semiHidden/>
    <w:unhideWhenUsed/>
    <w:rsid w:val="002A4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4E98"/>
  </w:style>
  <w:style w:type="character" w:styleId="Hyperlink">
    <w:name w:val="Hyperlink"/>
    <w:basedOn w:val="DefaultParagraphFont"/>
    <w:uiPriority w:val="99"/>
    <w:unhideWhenUsed/>
    <w:rsid w:val="002A4E98"/>
    <w:rPr>
      <w:color w:val="0000FF"/>
      <w:u w:val="single"/>
    </w:rPr>
  </w:style>
  <w:style w:type="paragraph" w:customStyle="1" w:styleId="titleblock-intro">
    <w:name w:val="titleblock-intro"/>
    <w:basedOn w:val="Normal"/>
    <w:rsid w:val="002A4E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E98"/>
  </w:style>
  <w:style w:type="paragraph" w:styleId="Footer">
    <w:name w:val="footer"/>
    <w:basedOn w:val="Normal"/>
    <w:link w:val="FooterChar"/>
    <w:uiPriority w:val="99"/>
    <w:unhideWhenUsed/>
    <w:rsid w:val="002A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98"/>
  </w:style>
  <w:style w:type="paragraph" w:styleId="TOCHeading">
    <w:name w:val="TOC Heading"/>
    <w:basedOn w:val="Heading1"/>
    <w:next w:val="Normal"/>
    <w:uiPriority w:val="39"/>
    <w:semiHidden/>
    <w:unhideWhenUsed/>
    <w:qFormat/>
    <w:rsid w:val="0097103C"/>
    <w:pPr>
      <w:outlineLvl w:val="9"/>
    </w:pPr>
  </w:style>
  <w:style w:type="paragraph" w:styleId="TOC2">
    <w:name w:val="toc 2"/>
    <w:basedOn w:val="Normal"/>
    <w:next w:val="Normal"/>
    <w:autoRedefine/>
    <w:uiPriority w:val="39"/>
    <w:unhideWhenUsed/>
    <w:qFormat/>
    <w:rsid w:val="0097103C"/>
    <w:pPr>
      <w:spacing w:after="100"/>
      <w:ind w:left="220"/>
    </w:pPr>
  </w:style>
  <w:style w:type="paragraph" w:styleId="TOC3">
    <w:name w:val="toc 3"/>
    <w:basedOn w:val="Normal"/>
    <w:next w:val="Normal"/>
    <w:autoRedefine/>
    <w:uiPriority w:val="39"/>
    <w:unhideWhenUsed/>
    <w:qFormat/>
    <w:rsid w:val="0097103C"/>
    <w:pPr>
      <w:spacing w:after="100"/>
      <w:ind w:left="440"/>
    </w:pPr>
  </w:style>
  <w:style w:type="paragraph" w:styleId="TOC1">
    <w:name w:val="toc 1"/>
    <w:basedOn w:val="Normal"/>
    <w:next w:val="Normal"/>
    <w:autoRedefine/>
    <w:uiPriority w:val="39"/>
    <w:unhideWhenUsed/>
    <w:qFormat/>
    <w:rsid w:val="0097103C"/>
    <w:pPr>
      <w:spacing w:after="100"/>
    </w:pPr>
  </w:style>
  <w:style w:type="character" w:customStyle="1" w:styleId="watch-title">
    <w:name w:val="watch-title"/>
    <w:basedOn w:val="DefaultParagraphFont"/>
    <w:rsid w:val="00A63204"/>
  </w:style>
  <w:style w:type="paragraph" w:styleId="ListParagraph">
    <w:name w:val="List Paragraph"/>
    <w:basedOn w:val="Normal"/>
    <w:uiPriority w:val="34"/>
    <w:qFormat/>
    <w:rsid w:val="0085542C"/>
    <w:pPr>
      <w:ind w:left="720"/>
      <w:contextualSpacing/>
    </w:pPr>
  </w:style>
  <w:style w:type="paragraph" w:styleId="Title">
    <w:name w:val="Title"/>
    <w:basedOn w:val="Normal"/>
    <w:next w:val="Normal"/>
    <w:link w:val="TitleChar"/>
    <w:uiPriority w:val="2"/>
    <w:qFormat/>
    <w:rsid w:val="000749AF"/>
    <w:pPr>
      <w:pBdr>
        <w:bottom w:val="single" w:sz="12" w:space="4" w:color="94B6D2" w:themeColor="accent1"/>
      </w:pBdr>
      <w:spacing w:after="120" w:line="240" w:lineRule="auto"/>
      <w:contextualSpacing/>
    </w:pPr>
    <w:rPr>
      <w:rFonts w:asciiTheme="majorHAnsi" w:eastAsiaTheme="majorEastAsia" w:hAnsiTheme="majorHAnsi" w:cstheme="majorBidi"/>
      <w:color w:val="94B6D2" w:themeColor="accent1"/>
      <w:kern w:val="28"/>
      <w:sz w:val="52"/>
      <w:szCs w:val="20"/>
      <w:lang w:eastAsia="ja-JP"/>
    </w:rPr>
  </w:style>
  <w:style w:type="character" w:customStyle="1" w:styleId="TitleChar">
    <w:name w:val="Title Char"/>
    <w:basedOn w:val="DefaultParagraphFont"/>
    <w:link w:val="Title"/>
    <w:uiPriority w:val="2"/>
    <w:rsid w:val="000749AF"/>
    <w:rPr>
      <w:rFonts w:asciiTheme="majorHAnsi" w:eastAsiaTheme="majorEastAsia" w:hAnsiTheme="majorHAnsi" w:cstheme="majorBidi"/>
      <w:color w:val="94B6D2" w:themeColor="accent1"/>
      <w:kern w:val="28"/>
      <w:sz w:val="52"/>
      <w:szCs w:val="20"/>
      <w:lang w:eastAsia="ja-JP"/>
    </w:rPr>
  </w:style>
  <w:style w:type="paragraph" w:styleId="Date">
    <w:name w:val="Date"/>
    <w:basedOn w:val="Normal"/>
    <w:next w:val="Normal"/>
    <w:link w:val="DateChar"/>
    <w:uiPriority w:val="1"/>
    <w:unhideWhenUsed/>
    <w:qFormat/>
    <w:rsid w:val="000749AF"/>
    <w:pPr>
      <w:spacing w:before="720" w:after="280" w:line="240" w:lineRule="auto"/>
      <w:contextualSpacing/>
    </w:pPr>
    <w:rPr>
      <w:b/>
      <w:bCs/>
      <w:color w:val="0D0D0D" w:themeColor="text1" w:themeTint="F2"/>
      <w:sz w:val="18"/>
      <w:szCs w:val="20"/>
      <w:lang w:eastAsia="ja-JP"/>
    </w:rPr>
  </w:style>
  <w:style w:type="character" w:customStyle="1" w:styleId="DateChar">
    <w:name w:val="Date Char"/>
    <w:basedOn w:val="DefaultParagraphFont"/>
    <w:link w:val="Date"/>
    <w:uiPriority w:val="1"/>
    <w:rsid w:val="000749AF"/>
    <w:rPr>
      <w:b/>
      <w:bCs/>
      <w:color w:val="0D0D0D" w:themeColor="text1" w:themeTint="F2"/>
      <w:sz w:val="18"/>
      <w:szCs w:val="20"/>
      <w:lang w:eastAsia="ja-JP"/>
    </w:rPr>
  </w:style>
  <w:style w:type="paragraph" w:customStyle="1" w:styleId="Address">
    <w:name w:val="Address"/>
    <w:basedOn w:val="Normal"/>
    <w:uiPriority w:val="1"/>
    <w:qFormat/>
    <w:rsid w:val="000749AF"/>
    <w:pPr>
      <w:spacing w:after="280" w:line="336" w:lineRule="auto"/>
      <w:contextualSpacing/>
    </w:pPr>
    <w:rPr>
      <w:color w:val="404040" w:themeColor="text1" w:themeTint="BF"/>
      <w:sz w:val="18"/>
      <w:szCs w:val="20"/>
      <w:lang w:eastAsia="ja-JP"/>
    </w:rPr>
  </w:style>
  <w:style w:type="paragraph" w:styleId="Salutation">
    <w:name w:val="Salutation"/>
    <w:basedOn w:val="Normal"/>
    <w:next w:val="Normal"/>
    <w:link w:val="SalutationChar"/>
    <w:uiPriority w:val="2"/>
    <w:unhideWhenUsed/>
    <w:qFormat/>
    <w:rsid w:val="000749AF"/>
    <w:pPr>
      <w:spacing w:before="800" w:after="180" w:line="240" w:lineRule="auto"/>
    </w:pPr>
    <w:rPr>
      <w:b/>
      <w:bCs/>
      <w:color w:val="0D0D0D" w:themeColor="text1" w:themeTint="F2"/>
      <w:sz w:val="18"/>
      <w:szCs w:val="20"/>
      <w:lang w:eastAsia="ja-JP"/>
    </w:rPr>
  </w:style>
  <w:style w:type="character" w:customStyle="1" w:styleId="SalutationChar">
    <w:name w:val="Salutation Char"/>
    <w:basedOn w:val="DefaultParagraphFont"/>
    <w:link w:val="Salutation"/>
    <w:uiPriority w:val="2"/>
    <w:rsid w:val="000749AF"/>
    <w:rPr>
      <w:b/>
      <w:bCs/>
      <w:color w:val="0D0D0D" w:themeColor="text1" w:themeTint="F2"/>
      <w:sz w:val="18"/>
      <w:szCs w:val="20"/>
      <w:lang w:eastAsia="ja-JP"/>
    </w:rPr>
  </w:style>
  <w:style w:type="paragraph" w:styleId="Closing">
    <w:name w:val="Closing"/>
    <w:basedOn w:val="Normal"/>
    <w:next w:val="Signature"/>
    <w:link w:val="ClosingChar"/>
    <w:uiPriority w:val="2"/>
    <w:unhideWhenUsed/>
    <w:qFormat/>
    <w:rsid w:val="000749AF"/>
    <w:pPr>
      <w:spacing w:before="720" w:after="0" w:line="240" w:lineRule="auto"/>
    </w:pPr>
    <w:rPr>
      <w:b/>
      <w:bCs/>
      <w:color w:val="0D0D0D" w:themeColor="text1" w:themeTint="F2"/>
      <w:sz w:val="18"/>
      <w:szCs w:val="20"/>
      <w:lang w:eastAsia="ja-JP"/>
    </w:rPr>
  </w:style>
  <w:style w:type="character" w:customStyle="1" w:styleId="ClosingChar">
    <w:name w:val="Closing Char"/>
    <w:basedOn w:val="DefaultParagraphFont"/>
    <w:link w:val="Closing"/>
    <w:uiPriority w:val="2"/>
    <w:rsid w:val="000749AF"/>
    <w:rPr>
      <w:b/>
      <w:bCs/>
      <w:color w:val="0D0D0D" w:themeColor="text1" w:themeTint="F2"/>
      <w:sz w:val="18"/>
      <w:szCs w:val="20"/>
      <w:lang w:eastAsia="ja-JP"/>
    </w:rPr>
  </w:style>
  <w:style w:type="paragraph" w:styleId="Signature">
    <w:name w:val="Signature"/>
    <w:basedOn w:val="Normal"/>
    <w:link w:val="SignatureChar"/>
    <w:uiPriority w:val="2"/>
    <w:unhideWhenUsed/>
    <w:qFormat/>
    <w:rsid w:val="000749AF"/>
    <w:pPr>
      <w:spacing w:before="1080" w:after="280" w:line="240" w:lineRule="auto"/>
      <w:contextualSpacing/>
    </w:pPr>
    <w:rPr>
      <w:b/>
      <w:bCs/>
      <w:color w:val="0D0D0D" w:themeColor="text1" w:themeTint="F2"/>
      <w:sz w:val="18"/>
      <w:szCs w:val="20"/>
      <w:lang w:eastAsia="ja-JP"/>
    </w:rPr>
  </w:style>
  <w:style w:type="character" w:customStyle="1" w:styleId="SignatureChar">
    <w:name w:val="Signature Char"/>
    <w:basedOn w:val="DefaultParagraphFont"/>
    <w:link w:val="Signature"/>
    <w:uiPriority w:val="2"/>
    <w:rsid w:val="000749AF"/>
    <w:rPr>
      <w:b/>
      <w:bCs/>
      <w:color w:val="0D0D0D" w:themeColor="text1" w:themeTint="F2"/>
      <w:sz w:val="18"/>
      <w:szCs w:val="20"/>
      <w:lang w:eastAsia="ja-JP"/>
    </w:rPr>
  </w:style>
  <w:style w:type="character" w:styleId="Emphasis">
    <w:name w:val="Emphasis"/>
    <w:basedOn w:val="DefaultParagraphFont"/>
    <w:uiPriority w:val="20"/>
    <w:qFormat/>
    <w:rsid w:val="00635CB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Closing" w:uiPriority="2" w:qFormat="1"/>
    <w:lsdException w:name="Signature" w:uiPriority="2" w:qFormat="1"/>
    <w:lsdException w:name="Default Paragraph Font" w:uiPriority="1"/>
    <w:lsdException w:name="Subtitle" w:semiHidden="0" w:uiPriority="11" w:unhideWhenUsed="0" w:qFormat="1"/>
    <w:lsdException w:name="Salutation" w:uiPriority="2"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E7"/>
  </w:style>
  <w:style w:type="paragraph" w:styleId="Heading1">
    <w:name w:val="heading 1"/>
    <w:basedOn w:val="Normal"/>
    <w:next w:val="Normal"/>
    <w:link w:val="Heading1Char"/>
    <w:uiPriority w:val="9"/>
    <w:qFormat/>
    <w:rsid w:val="002A4E98"/>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4E98"/>
    <w:pPr>
      <w:spacing w:after="0" w:line="240" w:lineRule="auto"/>
    </w:pPr>
    <w:rPr>
      <w:rFonts w:eastAsiaTheme="minorEastAsia"/>
    </w:rPr>
  </w:style>
  <w:style w:type="character" w:customStyle="1" w:styleId="NoSpacingChar">
    <w:name w:val="No Spacing Char"/>
    <w:basedOn w:val="DefaultParagraphFont"/>
    <w:link w:val="NoSpacing"/>
    <w:uiPriority w:val="1"/>
    <w:rsid w:val="002A4E98"/>
    <w:rPr>
      <w:rFonts w:eastAsiaTheme="minorEastAsia"/>
    </w:rPr>
  </w:style>
  <w:style w:type="paragraph" w:styleId="BalloonText">
    <w:name w:val="Balloon Text"/>
    <w:basedOn w:val="Normal"/>
    <w:link w:val="BalloonTextChar"/>
    <w:uiPriority w:val="99"/>
    <w:semiHidden/>
    <w:unhideWhenUsed/>
    <w:rsid w:val="002A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E98"/>
    <w:rPr>
      <w:rFonts w:ascii="Tahoma" w:hAnsi="Tahoma" w:cs="Tahoma"/>
      <w:sz w:val="16"/>
      <w:szCs w:val="16"/>
    </w:rPr>
  </w:style>
  <w:style w:type="character" w:customStyle="1" w:styleId="Heading1Char">
    <w:name w:val="Heading 1 Char"/>
    <w:basedOn w:val="DefaultParagraphFont"/>
    <w:link w:val="Heading1"/>
    <w:uiPriority w:val="9"/>
    <w:rsid w:val="002A4E98"/>
    <w:rPr>
      <w:rFonts w:asciiTheme="majorHAnsi" w:eastAsiaTheme="majorEastAsia" w:hAnsiTheme="majorHAnsi" w:cstheme="majorBidi"/>
      <w:b/>
      <w:bCs/>
      <w:color w:val="548AB7" w:themeColor="accent1" w:themeShade="BF"/>
      <w:sz w:val="28"/>
      <w:szCs w:val="28"/>
    </w:rPr>
  </w:style>
  <w:style w:type="paragraph" w:styleId="NormalWeb">
    <w:name w:val="Normal (Web)"/>
    <w:basedOn w:val="Normal"/>
    <w:uiPriority w:val="99"/>
    <w:semiHidden/>
    <w:unhideWhenUsed/>
    <w:rsid w:val="002A4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4E98"/>
  </w:style>
  <w:style w:type="character" w:styleId="Hyperlink">
    <w:name w:val="Hyperlink"/>
    <w:basedOn w:val="DefaultParagraphFont"/>
    <w:uiPriority w:val="99"/>
    <w:unhideWhenUsed/>
    <w:rsid w:val="002A4E98"/>
    <w:rPr>
      <w:color w:val="0000FF"/>
      <w:u w:val="single"/>
    </w:rPr>
  </w:style>
  <w:style w:type="paragraph" w:customStyle="1" w:styleId="titleblock-intro">
    <w:name w:val="titleblock-intro"/>
    <w:basedOn w:val="Normal"/>
    <w:rsid w:val="002A4E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E98"/>
  </w:style>
  <w:style w:type="paragraph" w:styleId="Footer">
    <w:name w:val="footer"/>
    <w:basedOn w:val="Normal"/>
    <w:link w:val="FooterChar"/>
    <w:uiPriority w:val="99"/>
    <w:unhideWhenUsed/>
    <w:rsid w:val="002A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98"/>
  </w:style>
  <w:style w:type="paragraph" w:styleId="TOCHeading">
    <w:name w:val="TOC Heading"/>
    <w:basedOn w:val="Heading1"/>
    <w:next w:val="Normal"/>
    <w:uiPriority w:val="39"/>
    <w:semiHidden/>
    <w:unhideWhenUsed/>
    <w:qFormat/>
    <w:rsid w:val="0097103C"/>
    <w:pPr>
      <w:outlineLvl w:val="9"/>
    </w:pPr>
  </w:style>
  <w:style w:type="paragraph" w:styleId="TOC2">
    <w:name w:val="toc 2"/>
    <w:basedOn w:val="Normal"/>
    <w:next w:val="Normal"/>
    <w:autoRedefine/>
    <w:uiPriority w:val="39"/>
    <w:unhideWhenUsed/>
    <w:qFormat/>
    <w:rsid w:val="0097103C"/>
    <w:pPr>
      <w:spacing w:after="100"/>
      <w:ind w:left="220"/>
    </w:pPr>
  </w:style>
  <w:style w:type="paragraph" w:styleId="TOC3">
    <w:name w:val="toc 3"/>
    <w:basedOn w:val="Normal"/>
    <w:next w:val="Normal"/>
    <w:autoRedefine/>
    <w:uiPriority w:val="39"/>
    <w:unhideWhenUsed/>
    <w:qFormat/>
    <w:rsid w:val="0097103C"/>
    <w:pPr>
      <w:spacing w:after="100"/>
      <w:ind w:left="440"/>
    </w:pPr>
  </w:style>
  <w:style w:type="paragraph" w:styleId="TOC1">
    <w:name w:val="toc 1"/>
    <w:basedOn w:val="Normal"/>
    <w:next w:val="Normal"/>
    <w:autoRedefine/>
    <w:uiPriority w:val="39"/>
    <w:unhideWhenUsed/>
    <w:qFormat/>
    <w:rsid w:val="0097103C"/>
    <w:pPr>
      <w:spacing w:after="100"/>
    </w:pPr>
  </w:style>
  <w:style w:type="character" w:customStyle="1" w:styleId="watch-title">
    <w:name w:val="watch-title"/>
    <w:basedOn w:val="DefaultParagraphFont"/>
    <w:rsid w:val="00A63204"/>
  </w:style>
  <w:style w:type="paragraph" w:styleId="ListParagraph">
    <w:name w:val="List Paragraph"/>
    <w:basedOn w:val="Normal"/>
    <w:uiPriority w:val="34"/>
    <w:qFormat/>
    <w:rsid w:val="0085542C"/>
    <w:pPr>
      <w:ind w:left="720"/>
      <w:contextualSpacing/>
    </w:pPr>
  </w:style>
  <w:style w:type="paragraph" w:styleId="Title">
    <w:name w:val="Title"/>
    <w:basedOn w:val="Normal"/>
    <w:next w:val="Normal"/>
    <w:link w:val="TitleChar"/>
    <w:uiPriority w:val="2"/>
    <w:qFormat/>
    <w:rsid w:val="000749AF"/>
    <w:pPr>
      <w:pBdr>
        <w:bottom w:val="single" w:sz="12" w:space="4" w:color="94B6D2" w:themeColor="accent1"/>
      </w:pBdr>
      <w:spacing w:after="120" w:line="240" w:lineRule="auto"/>
      <w:contextualSpacing/>
    </w:pPr>
    <w:rPr>
      <w:rFonts w:asciiTheme="majorHAnsi" w:eastAsiaTheme="majorEastAsia" w:hAnsiTheme="majorHAnsi" w:cstheme="majorBidi"/>
      <w:color w:val="94B6D2" w:themeColor="accent1"/>
      <w:kern w:val="28"/>
      <w:sz w:val="52"/>
      <w:szCs w:val="20"/>
      <w:lang w:eastAsia="ja-JP"/>
    </w:rPr>
  </w:style>
  <w:style w:type="character" w:customStyle="1" w:styleId="TitleChar">
    <w:name w:val="Title Char"/>
    <w:basedOn w:val="DefaultParagraphFont"/>
    <w:link w:val="Title"/>
    <w:uiPriority w:val="2"/>
    <w:rsid w:val="000749AF"/>
    <w:rPr>
      <w:rFonts w:asciiTheme="majorHAnsi" w:eastAsiaTheme="majorEastAsia" w:hAnsiTheme="majorHAnsi" w:cstheme="majorBidi"/>
      <w:color w:val="94B6D2" w:themeColor="accent1"/>
      <w:kern w:val="28"/>
      <w:sz w:val="52"/>
      <w:szCs w:val="20"/>
      <w:lang w:eastAsia="ja-JP"/>
    </w:rPr>
  </w:style>
  <w:style w:type="paragraph" w:styleId="Date">
    <w:name w:val="Date"/>
    <w:basedOn w:val="Normal"/>
    <w:next w:val="Normal"/>
    <w:link w:val="DateChar"/>
    <w:uiPriority w:val="1"/>
    <w:unhideWhenUsed/>
    <w:qFormat/>
    <w:rsid w:val="000749AF"/>
    <w:pPr>
      <w:spacing w:before="720" w:after="280" w:line="240" w:lineRule="auto"/>
      <w:contextualSpacing/>
    </w:pPr>
    <w:rPr>
      <w:b/>
      <w:bCs/>
      <w:color w:val="0D0D0D" w:themeColor="text1" w:themeTint="F2"/>
      <w:sz w:val="18"/>
      <w:szCs w:val="20"/>
      <w:lang w:eastAsia="ja-JP"/>
    </w:rPr>
  </w:style>
  <w:style w:type="character" w:customStyle="1" w:styleId="DateChar">
    <w:name w:val="Date Char"/>
    <w:basedOn w:val="DefaultParagraphFont"/>
    <w:link w:val="Date"/>
    <w:uiPriority w:val="1"/>
    <w:rsid w:val="000749AF"/>
    <w:rPr>
      <w:b/>
      <w:bCs/>
      <w:color w:val="0D0D0D" w:themeColor="text1" w:themeTint="F2"/>
      <w:sz w:val="18"/>
      <w:szCs w:val="20"/>
      <w:lang w:eastAsia="ja-JP"/>
    </w:rPr>
  </w:style>
  <w:style w:type="paragraph" w:customStyle="1" w:styleId="Address">
    <w:name w:val="Address"/>
    <w:basedOn w:val="Normal"/>
    <w:uiPriority w:val="1"/>
    <w:qFormat/>
    <w:rsid w:val="000749AF"/>
    <w:pPr>
      <w:spacing w:after="280" w:line="336" w:lineRule="auto"/>
      <w:contextualSpacing/>
    </w:pPr>
    <w:rPr>
      <w:color w:val="404040" w:themeColor="text1" w:themeTint="BF"/>
      <w:sz w:val="18"/>
      <w:szCs w:val="20"/>
      <w:lang w:eastAsia="ja-JP"/>
    </w:rPr>
  </w:style>
  <w:style w:type="paragraph" w:styleId="Salutation">
    <w:name w:val="Salutation"/>
    <w:basedOn w:val="Normal"/>
    <w:next w:val="Normal"/>
    <w:link w:val="SalutationChar"/>
    <w:uiPriority w:val="2"/>
    <w:unhideWhenUsed/>
    <w:qFormat/>
    <w:rsid w:val="000749AF"/>
    <w:pPr>
      <w:spacing w:before="800" w:after="180" w:line="240" w:lineRule="auto"/>
    </w:pPr>
    <w:rPr>
      <w:b/>
      <w:bCs/>
      <w:color w:val="0D0D0D" w:themeColor="text1" w:themeTint="F2"/>
      <w:sz w:val="18"/>
      <w:szCs w:val="20"/>
      <w:lang w:eastAsia="ja-JP"/>
    </w:rPr>
  </w:style>
  <w:style w:type="character" w:customStyle="1" w:styleId="SalutationChar">
    <w:name w:val="Salutation Char"/>
    <w:basedOn w:val="DefaultParagraphFont"/>
    <w:link w:val="Salutation"/>
    <w:uiPriority w:val="2"/>
    <w:rsid w:val="000749AF"/>
    <w:rPr>
      <w:b/>
      <w:bCs/>
      <w:color w:val="0D0D0D" w:themeColor="text1" w:themeTint="F2"/>
      <w:sz w:val="18"/>
      <w:szCs w:val="20"/>
      <w:lang w:eastAsia="ja-JP"/>
    </w:rPr>
  </w:style>
  <w:style w:type="paragraph" w:styleId="Closing">
    <w:name w:val="Closing"/>
    <w:basedOn w:val="Normal"/>
    <w:next w:val="Signature"/>
    <w:link w:val="ClosingChar"/>
    <w:uiPriority w:val="2"/>
    <w:unhideWhenUsed/>
    <w:qFormat/>
    <w:rsid w:val="000749AF"/>
    <w:pPr>
      <w:spacing w:before="720" w:after="0" w:line="240" w:lineRule="auto"/>
    </w:pPr>
    <w:rPr>
      <w:b/>
      <w:bCs/>
      <w:color w:val="0D0D0D" w:themeColor="text1" w:themeTint="F2"/>
      <w:sz w:val="18"/>
      <w:szCs w:val="20"/>
      <w:lang w:eastAsia="ja-JP"/>
    </w:rPr>
  </w:style>
  <w:style w:type="character" w:customStyle="1" w:styleId="ClosingChar">
    <w:name w:val="Closing Char"/>
    <w:basedOn w:val="DefaultParagraphFont"/>
    <w:link w:val="Closing"/>
    <w:uiPriority w:val="2"/>
    <w:rsid w:val="000749AF"/>
    <w:rPr>
      <w:b/>
      <w:bCs/>
      <w:color w:val="0D0D0D" w:themeColor="text1" w:themeTint="F2"/>
      <w:sz w:val="18"/>
      <w:szCs w:val="20"/>
      <w:lang w:eastAsia="ja-JP"/>
    </w:rPr>
  </w:style>
  <w:style w:type="paragraph" w:styleId="Signature">
    <w:name w:val="Signature"/>
    <w:basedOn w:val="Normal"/>
    <w:link w:val="SignatureChar"/>
    <w:uiPriority w:val="2"/>
    <w:unhideWhenUsed/>
    <w:qFormat/>
    <w:rsid w:val="000749AF"/>
    <w:pPr>
      <w:spacing w:before="1080" w:after="280" w:line="240" w:lineRule="auto"/>
      <w:contextualSpacing/>
    </w:pPr>
    <w:rPr>
      <w:b/>
      <w:bCs/>
      <w:color w:val="0D0D0D" w:themeColor="text1" w:themeTint="F2"/>
      <w:sz w:val="18"/>
      <w:szCs w:val="20"/>
      <w:lang w:eastAsia="ja-JP"/>
    </w:rPr>
  </w:style>
  <w:style w:type="character" w:customStyle="1" w:styleId="SignatureChar">
    <w:name w:val="Signature Char"/>
    <w:basedOn w:val="DefaultParagraphFont"/>
    <w:link w:val="Signature"/>
    <w:uiPriority w:val="2"/>
    <w:rsid w:val="000749AF"/>
    <w:rPr>
      <w:b/>
      <w:bCs/>
      <w:color w:val="0D0D0D" w:themeColor="text1" w:themeTint="F2"/>
      <w:sz w:val="18"/>
      <w:szCs w:val="20"/>
      <w:lang w:eastAsia="ja-JP"/>
    </w:rPr>
  </w:style>
  <w:style w:type="character" w:styleId="Emphasis">
    <w:name w:val="Emphasis"/>
    <w:basedOn w:val="DefaultParagraphFont"/>
    <w:uiPriority w:val="20"/>
    <w:qFormat/>
    <w:rsid w:val="00635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5951">
      <w:bodyDiv w:val="1"/>
      <w:marLeft w:val="0"/>
      <w:marRight w:val="0"/>
      <w:marTop w:val="0"/>
      <w:marBottom w:val="0"/>
      <w:divBdr>
        <w:top w:val="none" w:sz="0" w:space="0" w:color="auto"/>
        <w:left w:val="none" w:sz="0" w:space="0" w:color="auto"/>
        <w:bottom w:val="none" w:sz="0" w:space="0" w:color="auto"/>
        <w:right w:val="none" w:sz="0" w:space="0" w:color="auto"/>
      </w:divBdr>
    </w:div>
    <w:div w:id="423379230">
      <w:bodyDiv w:val="1"/>
      <w:marLeft w:val="0"/>
      <w:marRight w:val="0"/>
      <w:marTop w:val="0"/>
      <w:marBottom w:val="0"/>
      <w:divBdr>
        <w:top w:val="none" w:sz="0" w:space="0" w:color="auto"/>
        <w:left w:val="none" w:sz="0" w:space="0" w:color="auto"/>
        <w:bottom w:val="none" w:sz="0" w:space="0" w:color="auto"/>
        <w:right w:val="none" w:sz="0" w:space="0" w:color="auto"/>
      </w:divBdr>
      <w:divsChild>
        <w:div w:id="2087190818">
          <w:marLeft w:val="446"/>
          <w:marRight w:val="0"/>
          <w:marTop w:val="62"/>
          <w:marBottom w:val="120"/>
          <w:divBdr>
            <w:top w:val="none" w:sz="0" w:space="0" w:color="auto"/>
            <w:left w:val="none" w:sz="0" w:space="0" w:color="auto"/>
            <w:bottom w:val="none" w:sz="0" w:space="0" w:color="auto"/>
            <w:right w:val="none" w:sz="0" w:space="0" w:color="auto"/>
          </w:divBdr>
        </w:div>
        <w:div w:id="28186052">
          <w:marLeft w:val="446"/>
          <w:marRight w:val="0"/>
          <w:marTop w:val="62"/>
          <w:marBottom w:val="120"/>
          <w:divBdr>
            <w:top w:val="none" w:sz="0" w:space="0" w:color="auto"/>
            <w:left w:val="none" w:sz="0" w:space="0" w:color="auto"/>
            <w:bottom w:val="none" w:sz="0" w:space="0" w:color="auto"/>
            <w:right w:val="none" w:sz="0" w:space="0" w:color="auto"/>
          </w:divBdr>
        </w:div>
      </w:divsChild>
    </w:div>
    <w:div w:id="738215770">
      <w:bodyDiv w:val="1"/>
      <w:marLeft w:val="0"/>
      <w:marRight w:val="0"/>
      <w:marTop w:val="0"/>
      <w:marBottom w:val="0"/>
      <w:divBdr>
        <w:top w:val="none" w:sz="0" w:space="0" w:color="auto"/>
        <w:left w:val="none" w:sz="0" w:space="0" w:color="auto"/>
        <w:bottom w:val="none" w:sz="0" w:space="0" w:color="auto"/>
        <w:right w:val="none" w:sz="0" w:space="0" w:color="auto"/>
      </w:divBdr>
      <w:divsChild>
        <w:div w:id="1267301616">
          <w:marLeft w:val="0"/>
          <w:marRight w:val="0"/>
          <w:marTop w:val="0"/>
          <w:marBottom w:val="0"/>
          <w:divBdr>
            <w:top w:val="none" w:sz="0" w:space="0" w:color="auto"/>
            <w:left w:val="none" w:sz="0" w:space="0" w:color="auto"/>
            <w:bottom w:val="none" w:sz="0" w:space="0" w:color="auto"/>
            <w:right w:val="none" w:sz="0" w:space="0" w:color="auto"/>
          </w:divBdr>
        </w:div>
      </w:divsChild>
    </w:div>
    <w:div w:id="842431292">
      <w:bodyDiv w:val="1"/>
      <w:marLeft w:val="0"/>
      <w:marRight w:val="0"/>
      <w:marTop w:val="0"/>
      <w:marBottom w:val="0"/>
      <w:divBdr>
        <w:top w:val="none" w:sz="0" w:space="0" w:color="auto"/>
        <w:left w:val="none" w:sz="0" w:space="0" w:color="auto"/>
        <w:bottom w:val="none" w:sz="0" w:space="0" w:color="auto"/>
        <w:right w:val="none" w:sz="0" w:space="0" w:color="auto"/>
      </w:divBdr>
    </w:div>
    <w:div w:id="1008482625">
      <w:bodyDiv w:val="1"/>
      <w:marLeft w:val="0"/>
      <w:marRight w:val="0"/>
      <w:marTop w:val="0"/>
      <w:marBottom w:val="0"/>
      <w:divBdr>
        <w:top w:val="none" w:sz="0" w:space="0" w:color="auto"/>
        <w:left w:val="none" w:sz="0" w:space="0" w:color="auto"/>
        <w:bottom w:val="none" w:sz="0" w:space="0" w:color="auto"/>
        <w:right w:val="none" w:sz="0" w:space="0" w:color="auto"/>
      </w:divBdr>
    </w:div>
    <w:div w:id="1270163024">
      <w:bodyDiv w:val="1"/>
      <w:marLeft w:val="0"/>
      <w:marRight w:val="0"/>
      <w:marTop w:val="0"/>
      <w:marBottom w:val="0"/>
      <w:divBdr>
        <w:top w:val="none" w:sz="0" w:space="0" w:color="auto"/>
        <w:left w:val="none" w:sz="0" w:space="0" w:color="auto"/>
        <w:bottom w:val="none" w:sz="0" w:space="0" w:color="auto"/>
        <w:right w:val="none" w:sz="0" w:space="0" w:color="auto"/>
      </w:divBdr>
      <w:divsChild>
        <w:div w:id="692347462">
          <w:marLeft w:val="0"/>
          <w:marRight w:val="0"/>
          <w:marTop w:val="0"/>
          <w:marBottom w:val="0"/>
          <w:divBdr>
            <w:top w:val="none" w:sz="0" w:space="0" w:color="auto"/>
            <w:left w:val="none" w:sz="0" w:space="0" w:color="auto"/>
            <w:bottom w:val="none" w:sz="0" w:space="0" w:color="auto"/>
            <w:right w:val="none" w:sz="0" w:space="0" w:color="auto"/>
          </w:divBdr>
        </w:div>
      </w:divsChild>
    </w:div>
    <w:div w:id="1949072843">
      <w:bodyDiv w:val="1"/>
      <w:marLeft w:val="0"/>
      <w:marRight w:val="0"/>
      <w:marTop w:val="0"/>
      <w:marBottom w:val="0"/>
      <w:divBdr>
        <w:top w:val="none" w:sz="0" w:space="0" w:color="auto"/>
        <w:left w:val="none" w:sz="0" w:space="0" w:color="auto"/>
        <w:bottom w:val="none" w:sz="0" w:space="0" w:color="auto"/>
        <w:right w:val="none" w:sz="0" w:space="0" w:color="auto"/>
      </w:divBdr>
      <w:divsChild>
        <w:div w:id="207638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image" Target="media/image10.JPG"/><Relationship Id="rId12" Type="http://schemas.openxmlformats.org/officeDocument/2006/relationships/hyperlink" Target="mailto:Cradnoth@asu.edu" TargetMode="External"/><Relationship Id="rId13" Type="http://schemas.openxmlformats.org/officeDocument/2006/relationships/hyperlink" Target="https://www.cff.org/Living-with-CF/Emotional-Wellness/Depression-and-CF/" TargetMode="External"/><Relationship Id="rId14" Type="http://schemas.openxmlformats.org/officeDocument/2006/relationships/image" Target="media/image2.jpeg"/><Relationship Id="rId15" Type="http://schemas.openxmlformats.org/officeDocument/2006/relationships/hyperlink" Target="https://www.youtube.com/watch?v=_6GBE4uLThM" TargetMode="External"/><Relationship Id="rId16" Type="http://schemas.openxmlformats.org/officeDocument/2006/relationships/hyperlink" Target="http://www.cff.or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2016-02-01T00:00:00</PublishDate>
  <Abstract>My name is Charisse Radnothy and I am a social work trainee through the University of Arizona Pediatric Pulmonary Center. I am currently working on a community needs assessment to educate mental health providers on Cystic Fibrosis. I will be creating a referral list of therapists and psychologists familiar with Cystic Fibrosis to provide to our patients seeking mental health services.</Abstract>
  <CompanyAddress>1501 N. Campbell Avenue, Box 245073, Tucson, AZ 85724-5073</CompanyAddress>
  <CompanyPhone>Telephone: (520)626-2962</CompanyPhone>
  <CompanyFax/>
  <CompanyEmail>Email: cradnoth@asu.edu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301711-7204-8847-A246-A4BD0BAB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2795</Words>
  <Characters>15938</Characters>
  <Application>Microsoft Macintosh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The University of Arizona Pediatric Pulmonary Center</vt:lpstr>
    </vt:vector>
  </TitlesOfParts>
  <Company>The University of Arizona Pediatric Pulmonary Center</Company>
  <LinksUpToDate>false</LinksUpToDate>
  <CharactersWithSpaces>18696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Arizona Pediatric Pulmonary Center</dc:title>
  <dc:subject>Cystic Fibrosis and Mental Health</dc:subject>
  <dc:creator>Charisse Radnothy, BS, MSW Intern</dc:creator>
  <cp:keywords/>
  <dc:description/>
  <cp:lastModifiedBy>Lisa Rascon</cp:lastModifiedBy>
  <cp:revision>2</cp:revision>
  <cp:lastPrinted>2016-03-25T03:37:00Z</cp:lastPrinted>
  <dcterms:created xsi:type="dcterms:W3CDTF">2017-06-27T19:24:00Z</dcterms:created>
  <dcterms:modified xsi:type="dcterms:W3CDTF">2017-06-27T19:24:00Z</dcterms:modified>
</cp:coreProperties>
</file>